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ED2C" w14:textId="77777777" w:rsidR="00972C08" w:rsidRPr="00EB084D" w:rsidRDefault="00972C08" w:rsidP="00972C08">
      <w:pPr>
        <w:pStyle w:val="Bezproreda"/>
        <w:rPr>
          <w:rStyle w:val="Hiperveza"/>
          <w:rFonts w:cstheme="minorHAnsi"/>
        </w:rPr>
      </w:pPr>
      <w:r w:rsidRPr="00EB084D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6264A88F" wp14:editId="4AA34E24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9525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0B0BD" w14:textId="77777777" w:rsidR="00972C08" w:rsidRPr="00EB084D" w:rsidRDefault="00972C08" w:rsidP="00972C08">
      <w:pPr>
        <w:rPr>
          <w:rStyle w:val="Hiperveza"/>
          <w:rFonts w:asciiTheme="minorHAnsi" w:hAnsiTheme="minorHAnsi" w:cstheme="minorHAnsi"/>
          <w:sz w:val="22"/>
          <w:szCs w:val="22"/>
        </w:rPr>
      </w:pPr>
    </w:p>
    <w:p w14:paraId="0EC910F7" w14:textId="77777777" w:rsidR="00972C08" w:rsidRPr="007742A9" w:rsidRDefault="00972C08" w:rsidP="00972C0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7742A9">
        <w:rPr>
          <w:rFonts w:asciiTheme="minorHAnsi" w:hAnsiTheme="minorHAnsi" w:cstheme="minorHAnsi"/>
          <w:b/>
          <w:bCs/>
          <w:sz w:val="22"/>
          <w:szCs w:val="22"/>
        </w:rPr>
        <w:t xml:space="preserve">  I.GIMNAZIJA OSIJEK</w:t>
      </w:r>
    </w:p>
    <w:p w14:paraId="529C8016" w14:textId="77777777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B084D">
        <w:rPr>
          <w:rFonts w:asciiTheme="minorHAnsi" w:hAnsiTheme="minorHAnsi" w:cstheme="minorHAnsi"/>
          <w:sz w:val="22"/>
          <w:szCs w:val="22"/>
        </w:rPr>
        <w:t>Županijska 4,</w:t>
      </w:r>
    </w:p>
    <w:p w14:paraId="58EABA36" w14:textId="77777777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B084D">
        <w:rPr>
          <w:rFonts w:asciiTheme="minorHAnsi" w:hAnsiTheme="minorHAnsi" w:cstheme="minorHAnsi"/>
          <w:sz w:val="22"/>
          <w:szCs w:val="22"/>
        </w:rPr>
        <w:t>31000 Osijek</w:t>
      </w:r>
    </w:p>
    <w:p w14:paraId="3FF68AE0" w14:textId="77777777" w:rsidR="00972C08" w:rsidRPr="00EB084D" w:rsidRDefault="00972C08" w:rsidP="00972C08">
      <w:pPr>
        <w:pStyle w:val="Bezproreda"/>
        <w:rPr>
          <w:rFonts w:cstheme="minorHAnsi"/>
        </w:rPr>
      </w:pPr>
      <w:r w:rsidRPr="00EB084D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           </w:t>
      </w:r>
      <w:r w:rsidRPr="00EB084D">
        <w:rPr>
          <w:rFonts w:cstheme="minorHAnsi"/>
        </w:rPr>
        <w:t xml:space="preserve"> TEL: (031)200-699, FAX: (031)200-698</w:t>
      </w:r>
    </w:p>
    <w:p w14:paraId="703A845F" w14:textId="77777777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EB084D">
        <w:rPr>
          <w:rFonts w:asciiTheme="minorHAnsi" w:hAnsiTheme="minorHAnsi" w:cstheme="minorHAnsi"/>
          <w:sz w:val="22"/>
          <w:szCs w:val="22"/>
        </w:rPr>
        <w:t xml:space="preserve">   </w:t>
      </w:r>
      <w:hyperlink r:id="rId6" w:history="1">
        <w:r w:rsidRPr="00EB084D">
          <w:rPr>
            <w:rStyle w:val="Hiperveza"/>
            <w:rFonts w:asciiTheme="minorHAnsi" w:hAnsiTheme="minorHAnsi" w:cstheme="minorHAnsi"/>
            <w:sz w:val="22"/>
            <w:szCs w:val="22"/>
          </w:rPr>
          <w:t>ured@gimnazija-prva-os.skole.hr</w:t>
        </w:r>
      </w:hyperlink>
      <w:r w:rsidRPr="00EB084D">
        <w:rPr>
          <w:rStyle w:val="Hiperveza"/>
          <w:rFonts w:asciiTheme="minorHAnsi" w:hAnsiTheme="minorHAnsi" w:cstheme="minorHAnsi"/>
          <w:sz w:val="22"/>
          <w:szCs w:val="22"/>
        </w:rPr>
        <w:t xml:space="preserve">, </w:t>
      </w:r>
      <w:r w:rsidRPr="00EB084D">
        <w:rPr>
          <w:rFonts w:asciiTheme="minorHAnsi" w:hAnsiTheme="minorHAnsi" w:cstheme="minorHAnsi"/>
          <w:sz w:val="22"/>
          <w:szCs w:val="22"/>
          <w:u w:val="single"/>
        </w:rPr>
        <w:t>www.gimnazija-prva-os.skole.hr</w:t>
      </w:r>
    </w:p>
    <w:p w14:paraId="0FF517EB" w14:textId="560C9146" w:rsidR="00972C08" w:rsidRPr="00EB084D" w:rsidRDefault="00972C08" w:rsidP="00972C08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8D636" wp14:editId="06F3E7B4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28575" b="28575"/>
                <wp:wrapNone/>
                <wp:docPr id="70641440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592D910" id="Ravni poveznik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" strokecolor="#4472c4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8A338F5" w14:textId="77777777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</w:p>
    <w:p w14:paraId="38CCFDC0" w14:textId="4E4EE71D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KLASA: 112-02/2</w:t>
      </w:r>
      <w:r w:rsidR="006E20BC">
        <w:rPr>
          <w:rFonts w:asciiTheme="minorHAnsi" w:hAnsiTheme="minorHAnsi" w:cstheme="minorHAnsi"/>
          <w:sz w:val="22"/>
          <w:szCs w:val="22"/>
        </w:rPr>
        <w:t>4</w:t>
      </w:r>
      <w:r w:rsidRPr="00EB084D">
        <w:rPr>
          <w:rFonts w:asciiTheme="minorHAnsi" w:hAnsiTheme="minorHAnsi" w:cstheme="minorHAnsi"/>
          <w:sz w:val="22"/>
          <w:szCs w:val="22"/>
        </w:rPr>
        <w:t>-01/</w:t>
      </w:r>
      <w:r w:rsidR="006E20BC">
        <w:rPr>
          <w:rFonts w:asciiTheme="minorHAnsi" w:hAnsiTheme="minorHAnsi" w:cstheme="minorHAnsi"/>
          <w:sz w:val="22"/>
          <w:szCs w:val="22"/>
        </w:rPr>
        <w:t>4</w:t>
      </w:r>
    </w:p>
    <w:p w14:paraId="2B2F740F" w14:textId="45989C10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URBROJ:2158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EB084D">
        <w:rPr>
          <w:rFonts w:asciiTheme="minorHAnsi" w:hAnsiTheme="minorHAnsi" w:cstheme="minorHAnsi"/>
          <w:sz w:val="22"/>
          <w:szCs w:val="22"/>
        </w:rPr>
        <w:t>37-01-2</w:t>
      </w:r>
      <w:r w:rsidR="006E20BC">
        <w:rPr>
          <w:rFonts w:asciiTheme="minorHAnsi" w:hAnsiTheme="minorHAnsi" w:cstheme="minorHAnsi"/>
          <w:sz w:val="22"/>
          <w:szCs w:val="22"/>
        </w:rPr>
        <w:t>4</w:t>
      </w:r>
      <w:r w:rsidRPr="00EB084D">
        <w:rPr>
          <w:rFonts w:asciiTheme="minorHAnsi" w:hAnsiTheme="minorHAnsi" w:cstheme="minorHAnsi"/>
          <w:sz w:val="22"/>
          <w:szCs w:val="22"/>
        </w:rPr>
        <w:t>-</w:t>
      </w:r>
      <w:r w:rsidR="006E20BC">
        <w:rPr>
          <w:rFonts w:asciiTheme="minorHAnsi" w:hAnsiTheme="minorHAnsi" w:cstheme="minorHAnsi"/>
          <w:sz w:val="22"/>
          <w:szCs w:val="22"/>
        </w:rPr>
        <w:t>7</w:t>
      </w:r>
    </w:p>
    <w:p w14:paraId="56843DF6" w14:textId="616F3812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Osijek, </w:t>
      </w:r>
      <w:r w:rsidR="006E20BC">
        <w:rPr>
          <w:rFonts w:asciiTheme="minorHAnsi" w:hAnsiTheme="minorHAnsi" w:cstheme="minorHAnsi"/>
          <w:sz w:val="22"/>
          <w:szCs w:val="22"/>
        </w:rPr>
        <w:t>25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6E20BC">
        <w:rPr>
          <w:rFonts w:asciiTheme="minorHAnsi" w:hAnsiTheme="minorHAnsi" w:cstheme="minorHAnsi"/>
          <w:sz w:val="22"/>
          <w:szCs w:val="22"/>
        </w:rPr>
        <w:t>lipnja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>202</w:t>
      </w:r>
      <w:r w:rsidR="006E20BC">
        <w:rPr>
          <w:rFonts w:asciiTheme="minorHAnsi" w:hAnsiTheme="minorHAnsi" w:cstheme="minorHAnsi"/>
          <w:sz w:val="22"/>
          <w:szCs w:val="22"/>
        </w:rPr>
        <w:t>4</w:t>
      </w:r>
      <w:r w:rsidRPr="00EB084D">
        <w:rPr>
          <w:rFonts w:asciiTheme="minorHAnsi" w:hAnsiTheme="minorHAnsi" w:cstheme="minorHAnsi"/>
          <w:sz w:val="22"/>
          <w:szCs w:val="22"/>
        </w:rPr>
        <w:t>.</w:t>
      </w:r>
    </w:p>
    <w:p w14:paraId="2A49F064" w14:textId="77777777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</w:p>
    <w:p w14:paraId="719806FD" w14:textId="2B8FBD75" w:rsidR="00972C08" w:rsidRPr="00EB084D" w:rsidRDefault="00972C08" w:rsidP="00972C0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Na temelju članka 8. Pravilnika o načinu i postupku zapošljavanja u I. gimnaziji Osijek, a vezano uz raspisani natječaj (KLASA: 112-02/2</w:t>
      </w:r>
      <w:r w:rsidR="006E20BC">
        <w:rPr>
          <w:rFonts w:asciiTheme="minorHAnsi" w:hAnsiTheme="minorHAnsi" w:cstheme="minorHAnsi"/>
          <w:sz w:val="22"/>
          <w:szCs w:val="22"/>
        </w:rPr>
        <w:t>4</w:t>
      </w:r>
      <w:r w:rsidRPr="00EB084D">
        <w:rPr>
          <w:rFonts w:asciiTheme="minorHAnsi" w:hAnsiTheme="minorHAnsi" w:cstheme="minorHAnsi"/>
          <w:sz w:val="22"/>
          <w:szCs w:val="22"/>
        </w:rPr>
        <w:t>-01/</w:t>
      </w:r>
      <w:r w:rsidR="006E20BC">
        <w:rPr>
          <w:rFonts w:asciiTheme="minorHAnsi" w:hAnsiTheme="minorHAnsi" w:cstheme="minorHAnsi"/>
          <w:sz w:val="22"/>
          <w:szCs w:val="22"/>
        </w:rPr>
        <w:t>4</w:t>
      </w:r>
      <w:r w:rsidRPr="00EB084D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>URBROJ: 2158</w:t>
      </w:r>
      <w:r w:rsidR="006E20BC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37-01</w:t>
      </w:r>
      <w:r w:rsidRPr="00EB084D">
        <w:rPr>
          <w:rFonts w:asciiTheme="minorHAnsi" w:hAnsiTheme="minorHAnsi" w:cstheme="minorHAnsi"/>
          <w:sz w:val="22"/>
          <w:szCs w:val="22"/>
        </w:rPr>
        <w:t>-2</w:t>
      </w:r>
      <w:r w:rsidR="006E20BC">
        <w:rPr>
          <w:rFonts w:asciiTheme="minorHAnsi" w:hAnsiTheme="minorHAnsi" w:cstheme="minorHAnsi"/>
          <w:sz w:val="22"/>
          <w:szCs w:val="22"/>
        </w:rPr>
        <w:t>4</w:t>
      </w:r>
      <w:r w:rsidRPr="00EB084D">
        <w:rPr>
          <w:rFonts w:asciiTheme="minorHAnsi" w:hAnsiTheme="minorHAnsi" w:cstheme="minorHAnsi"/>
          <w:sz w:val="22"/>
          <w:szCs w:val="22"/>
        </w:rPr>
        <w:t xml:space="preserve">-01 od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EB084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E20BC">
        <w:rPr>
          <w:rFonts w:asciiTheme="minorHAnsi" w:hAnsiTheme="minorHAnsi" w:cstheme="minorHAnsi"/>
          <w:sz w:val="22"/>
          <w:szCs w:val="22"/>
        </w:rPr>
        <w:t>lipnja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>202</w:t>
      </w:r>
      <w:r w:rsidR="006E20BC">
        <w:rPr>
          <w:rFonts w:asciiTheme="minorHAnsi" w:hAnsiTheme="minorHAnsi" w:cstheme="minorHAnsi"/>
          <w:sz w:val="22"/>
          <w:szCs w:val="22"/>
        </w:rPr>
        <w:t>4</w:t>
      </w:r>
      <w:r w:rsidRPr="00EB084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 xml:space="preserve">godine) za zasnivanje radnog odnosa na radnom mjestu </w:t>
      </w:r>
      <w:r>
        <w:rPr>
          <w:rFonts w:asciiTheme="minorHAnsi" w:hAnsiTheme="minorHAnsi" w:cstheme="minorHAnsi"/>
          <w:sz w:val="22"/>
          <w:szCs w:val="22"/>
        </w:rPr>
        <w:t>voditelj/</w:t>
      </w:r>
      <w:proofErr w:type="spellStart"/>
      <w:r>
        <w:rPr>
          <w:rFonts w:asciiTheme="minorHAnsi" w:hAnsiTheme="minorHAnsi" w:cstheme="minorHAnsi"/>
          <w:sz w:val="22"/>
          <w:szCs w:val="22"/>
        </w:rPr>
        <w:t>ica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računovodstva</w:t>
      </w:r>
      <w:r w:rsidRPr="00EB084D">
        <w:rPr>
          <w:rFonts w:asciiTheme="minorHAnsi" w:hAnsiTheme="minorHAnsi" w:cstheme="minorHAnsi"/>
          <w:sz w:val="22"/>
          <w:szCs w:val="22"/>
        </w:rPr>
        <w:t>, puno (40 sati tjedno),  određeno radno vrijeme, Povjerenstvo za vrednovanje kandidata objavljuje</w:t>
      </w:r>
    </w:p>
    <w:p w14:paraId="70510FDE" w14:textId="77777777" w:rsidR="00972C08" w:rsidRPr="00EB084D" w:rsidRDefault="00972C08" w:rsidP="00972C08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EB084D">
        <w:rPr>
          <w:rStyle w:val="Naglaeno"/>
          <w:rFonts w:asciiTheme="minorHAnsi" w:hAnsiTheme="minorHAnsi" w:cstheme="minorHAnsi"/>
          <w:sz w:val="22"/>
          <w:szCs w:val="22"/>
        </w:rPr>
        <w:t>SADRŽAJ I NAČIN TESTIRANJA, PRAVNE I DRUGE IZVORE</w:t>
      </w:r>
    </w:p>
    <w:p w14:paraId="70DAB081" w14:textId="77777777" w:rsidR="00972C08" w:rsidRDefault="00972C08" w:rsidP="00972C08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sz w:val="22"/>
          <w:szCs w:val="22"/>
        </w:rPr>
      </w:pPr>
      <w:r w:rsidRPr="00EB084D">
        <w:rPr>
          <w:rStyle w:val="Naglaeno"/>
          <w:rFonts w:asciiTheme="minorHAnsi" w:hAnsiTheme="minorHAnsi" w:cstheme="minorHAnsi"/>
          <w:sz w:val="22"/>
          <w:szCs w:val="22"/>
        </w:rPr>
        <w:t xml:space="preserve">ZA PRIPREMANJE KANDIDATA ZA </w:t>
      </w:r>
      <w:r>
        <w:rPr>
          <w:rStyle w:val="Naglaeno"/>
          <w:rFonts w:asciiTheme="minorHAnsi" w:hAnsiTheme="minorHAnsi" w:cstheme="minorHAnsi"/>
          <w:sz w:val="22"/>
          <w:szCs w:val="22"/>
        </w:rPr>
        <w:t>VREDNOVANJE</w:t>
      </w:r>
    </w:p>
    <w:p w14:paraId="10B2449F" w14:textId="77777777" w:rsidR="00972C08" w:rsidRDefault="00972C08" w:rsidP="00972C08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</w:rPr>
        <w:t>I</w:t>
      </w:r>
    </w:p>
    <w:p w14:paraId="21FF2FB3" w14:textId="6B41BB5C" w:rsidR="00972C08" w:rsidRPr="00EB084D" w:rsidRDefault="00972C08" w:rsidP="00972C08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</w:rPr>
        <w:t>POZIV KANDIDATIMA NA NATJEČAJ ZA VODITELJA/ICU RAČUNOVODSTVA</w:t>
      </w:r>
    </w:p>
    <w:p w14:paraId="55D5B8BF" w14:textId="77777777" w:rsidR="00972C08" w:rsidRPr="00EB084D" w:rsidRDefault="00972C08" w:rsidP="00972C08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14:paraId="031D659C" w14:textId="5AC2BFFC" w:rsidR="00972C08" w:rsidRDefault="00CB5E04" w:rsidP="00972C0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Vrednovanje</w:t>
      </w:r>
      <w:r w:rsidR="00972C08" w:rsidRPr="00EB084D">
        <w:rPr>
          <w:rFonts w:asciiTheme="minorHAnsi" w:hAnsiTheme="minorHAnsi" w:cstheme="minorHAnsi"/>
          <w:sz w:val="22"/>
          <w:szCs w:val="22"/>
        </w:rPr>
        <w:t xml:space="preserve"> kandidata koji su dostavili potpunu i pravovremenu prijavu na natječaj i ispunjavaju uvjete natječaja: KLASA: 112-02/2</w:t>
      </w:r>
      <w:r w:rsidR="006E20BC">
        <w:rPr>
          <w:rFonts w:asciiTheme="minorHAnsi" w:hAnsiTheme="minorHAnsi" w:cstheme="minorHAnsi"/>
          <w:sz w:val="22"/>
          <w:szCs w:val="22"/>
        </w:rPr>
        <w:t>4</w:t>
      </w:r>
      <w:r w:rsidR="00972C08" w:rsidRPr="00EB084D">
        <w:rPr>
          <w:rFonts w:asciiTheme="minorHAnsi" w:hAnsiTheme="minorHAnsi" w:cstheme="minorHAnsi"/>
          <w:sz w:val="22"/>
          <w:szCs w:val="22"/>
        </w:rPr>
        <w:t>-01/</w:t>
      </w:r>
      <w:r w:rsidR="006E20BC">
        <w:rPr>
          <w:rFonts w:asciiTheme="minorHAnsi" w:hAnsiTheme="minorHAnsi" w:cstheme="minorHAnsi"/>
          <w:sz w:val="22"/>
          <w:szCs w:val="22"/>
        </w:rPr>
        <w:t>4</w:t>
      </w:r>
      <w:r w:rsidR="00972C08" w:rsidRPr="00EB084D">
        <w:rPr>
          <w:rFonts w:asciiTheme="minorHAnsi" w:hAnsiTheme="minorHAnsi" w:cstheme="minorHAnsi"/>
          <w:sz w:val="22"/>
          <w:szCs w:val="22"/>
        </w:rPr>
        <w:t>;</w:t>
      </w:r>
      <w:r w:rsidR="00972C08">
        <w:rPr>
          <w:rFonts w:asciiTheme="minorHAnsi" w:hAnsiTheme="minorHAnsi" w:cstheme="minorHAnsi"/>
          <w:sz w:val="22"/>
          <w:szCs w:val="22"/>
        </w:rPr>
        <w:t xml:space="preserve"> </w:t>
      </w:r>
      <w:r w:rsidR="00972C08" w:rsidRPr="00EB084D">
        <w:rPr>
          <w:rFonts w:asciiTheme="minorHAnsi" w:hAnsiTheme="minorHAnsi" w:cstheme="minorHAnsi"/>
          <w:sz w:val="22"/>
          <w:szCs w:val="22"/>
        </w:rPr>
        <w:t>URBROJ: 2158</w:t>
      </w:r>
      <w:r w:rsidR="006E20BC">
        <w:rPr>
          <w:rFonts w:asciiTheme="minorHAnsi" w:hAnsiTheme="minorHAnsi" w:cstheme="minorHAnsi"/>
          <w:sz w:val="22"/>
          <w:szCs w:val="22"/>
        </w:rPr>
        <w:t>-</w:t>
      </w:r>
      <w:r w:rsidR="00972C08">
        <w:rPr>
          <w:rFonts w:asciiTheme="minorHAnsi" w:hAnsiTheme="minorHAnsi" w:cstheme="minorHAnsi"/>
          <w:sz w:val="22"/>
          <w:szCs w:val="22"/>
        </w:rPr>
        <w:t>37-01-</w:t>
      </w:r>
      <w:r w:rsidR="00972C08" w:rsidRPr="00EB084D">
        <w:rPr>
          <w:rFonts w:asciiTheme="minorHAnsi" w:hAnsiTheme="minorHAnsi" w:cstheme="minorHAnsi"/>
          <w:sz w:val="22"/>
          <w:szCs w:val="22"/>
        </w:rPr>
        <w:t>2</w:t>
      </w:r>
      <w:r w:rsidR="006E20BC">
        <w:rPr>
          <w:rFonts w:asciiTheme="minorHAnsi" w:hAnsiTheme="minorHAnsi" w:cstheme="minorHAnsi"/>
          <w:sz w:val="22"/>
          <w:szCs w:val="22"/>
        </w:rPr>
        <w:t>4</w:t>
      </w:r>
      <w:r w:rsidR="00972C08" w:rsidRPr="00EB084D">
        <w:rPr>
          <w:rFonts w:asciiTheme="minorHAnsi" w:hAnsiTheme="minorHAnsi" w:cstheme="minorHAnsi"/>
          <w:sz w:val="22"/>
          <w:szCs w:val="22"/>
        </w:rPr>
        <w:t xml:space="preserve">-01 od </w:t>
      </w:r>
      <w:r w:rsidR="00972C08">
        <w:rPr>
          <w:rFonts w:asciiTheme="minorHAnsi" w:hAnsiTheme="minorHAnsi" w:cstheme="minorHAnsi"/>
          <w:sz w:val="22"/>
          <w:szCs w:val="22"/>
        </w:rPr>
        <w:t>7</w:t>
      </w:r>
      <w:r w:rsidR="00972C08" w:rsidRPr="00EB084D">
        <w:rPr>
          <w:rFonts w:asciiTheme="minorHAnsi" w:hAnsiTheme="minorHAnsi" w:cstheme="minorHAnsi"/>
          <w:sz w:val="22"/>
          <w:szCs w:val="22"/>
        </w:rPr>
        <w:t>.</w:t>
      </w:r>
      <w:r w:rsidR="00972C08">
        <w:rPr>
          <w:rFonts w:asciiTheme="minorHAnsi" w:hAnsiTheme="minorHAnsi" w:cstheme="minorHAnsi"/>
          <w:sz w:val="22"/>
          <w:szCs w:val="22"/>
        </w:rPr>
        <w:t xml:space="preserve"> </w:t>
      </w:r>
      <w:r w:rsidR="006E20BC">
        <w:rPr>
          <w:rFonts w:asciiTheme="minorHAnsi" w:hAnsiTheme="minorHAnsi" w:cstheme="minorHAnsi"/>
          <w:sz w:val="22"/>
          <w:szCs w:val="22"/>
        </w:rPr>
        <w:t>lipnja</w:t>
      </w:r>
      <w:r w:rsidR="00972C08">
        <w:rPr>
          <w:rFonts w:asciiTheme="minorHAnsi" w:hAnsiTheme="minorHAnsi" w:cstheme="minorHAnsi"/>
          <w:sz w:val="22"/>
          <w:szCs w:val="22"/>
        </w:rPr>
        <w:t xml:space="preserve"> </w:t>
      </w:r>
      <w:r w:rsidR="00972C08" w:rsidRPr="00EB084D">
        <w:rPr>
          <w:rFonts w:asciiTheme="minorHAnsi" w:hAnsiTheme="minorHAnsi" w:cstheme="minorHAnsi"/>
          <w:sz w:val="22"/>
          <w:szCs w:val="22"/>
        </w:rPr>
        <w:t>202</w:t>
      </w:r>
      <w:r w:rsidR="006E20BC">
        <w:rPr>
          <w:rFonts w:asciiTheme="minorHAnsi" w:hAnsiTheme="minorHAnsi" w:cstheme="minorHAnsi"/>
          <w:sz w:val="22"/>
          <w:szCs w:val="22"/>
        </w:rPr>
        <w:t>4</w:t>
      </w:r>
      <w:r w:rsidR="00972C08" w:rsidRPr="00EB084D">
        <w:rPr>
          <w:rFonts w:asciiTheme="minorHAnsi" w:hAnsiTheme="minorHAnsi" w:cstheme="minorHAnsi"/>
          <w:sz w:val="22"/>
          <w:szCs w:val="22"/>
        </w:rPr>
        <w:t>.</w:t>
      </w:r>
      <w:r w:rsidR="00972C08">
        <w:rPr>
          <w:rFonts w:asciiTheme="minorHAnsi" w:hAnsiTheme="minorHAnsi" w:cstheme="minorHAnsi"/>
          <w:sz w:val="22"/>
          <w:szCs w:val="22"/>
        </w:rPr>
        <w:t xml:space="preserve"> </w:t>
      </w:r>
      <w:r w:rsidR="00972C08" w:rsidRPr="00EB084D">
        <w:rPr>
          <w:rFonts w:asciiTheme="minorHAnsi" w:hAnsiTheme="minorHAnsi" w:cstheme="minorHAnsi"/>
          <w:sz w:val="22"/>
          <w:szCs w:val="22"/>
        </w:rPr>
        <w:t xml:space="preserve">godine za prijem na radno mjesto  - </w:t>
      </w:r>
      <w:r w:rsidR="00972C08">
        <w:rPr>
          <w:rFonts w:asciiTheme="minorHAnsi" w:hAnsiTheme="minorHAnsi" w:cstheme="minorHAnsi"/>
          <w:sz w:val="22"/>
          <w:szCs w:val="22"/>
        </w:rPr>
        <w:t>voditelj/</w:t>
      </w:r>
      <w:proofErr w:type="spellStart"/>
      <w:r w:rsidR="00972C08">
        <w:rPr>
          <w:rFonts w:asciiTheme="minorHAnsi" w:hAnsiTheme="minorHAnsi" w:cstheme="minorHAnsi"/>
          <w:sz w:val="22"/>
          <w:szCs w:val="22"/>
        </w:rPr>
        <w:t>ica</w:t>
      </w:r>
      <w:proofErr w:type="spellEnd"/>
      <w:r w:rsidR="00972C08">
        <w:rPr>
          <w:rFonts w:asciiTheme="minorHAnsi" w:hAnsiTheme="minorHAnsi" w:cstheme="minorHAnsi"/>
          <w:sz w:val="22"/>
          <w:szCs w:val="22"/>
        </w:rPr>
        <w:t xml:space="preserve"> računovodstva</w:t>
      </w:r>
      <w:r w:rsidR="00972C08" w:rsidRPr="00EB084D">
        <w:rPr>
          <w:rFonts w:asciiTheme="minorHAnsi" w:hAnsiTheme="minorHAnsi" w:cstheme="minorHAnsi"/>
          <w:sz w:val="22"/>
          <w:szCs w:val="22"/>
        </w:rPr>
        <w:t xml:space="preserve">, puno (40 sati tjedno), </w:t>
      </w:r>
      <w:r w:rsidR="00972C08">
        <w:rPr>
          <w:rFonts w:asciiTheme="minorHAnsi" w:hAnsiTheme="minorHAnsi" w:cstheme="minorHAnsi"/>
          <w:sz w:val="22"/>
          <w:szCs w:val="22"/>
        </w:rPr>
        <w:t>o</w:t>
      </w:r>
      <w:r w:rsidR="00972C08" w:rsidRPr="00EB084D">
        <w:rPr>
          <w:rFonts w:asciiTheme="minorHAnsi" w:hAnsiTheme="minorHAnsi" w:cstheme="minorHAnsi"/>
          <w:sz w:val="22"/>
          <w:szCs w:val="22"/>
        </w:rPr>
        <w:t xml:space="preserve">dređeno radno vrijeme, održat će se </w:t>
      </w:r>
      <w:r w:rsidR="00972C08">
        <w:rPr>
          <w:rFonts w:asciiTheme="minorHAnsi" w:hAnsiTheme="minorHAnsi" w:cstheme="minorHAnsi"/>
          <w:sz w:val="22"/>
          <w:szCs w:val="22"/>
        </w:rPr>
        <w:t>u</w:t>
      </w:r>
    </w:p>
    <w:p w14:paraId="19CFCC91" w14:textId="24E03598" w:rsidR="00972C08" w:rsidRPr="00BD4DE5" w:rsidRDefault="006E20BC" w:rsidP="00972C0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</w:rPr>
        <w:t>Ponedjeljak</w:t>
      </w:r>
      <w:r w:rsidR="00972C08">
        <w:rPr>
          <w:rStyle w:val="Naglaeno"/>
          <w:rFonts w:asciiTheme="minorHAnsi" w:hAnsiTheme="minorHAnsi" w:cstheme="minorHAnsi"/>
          <w:sz w:val="22"/>
          <w:szCs w:val="22"/>
        </w:rPr>
        <w:t>,</w:t>
      </w:r>
      <w:r w:rsidR="00972C08" w:rsidRPr="008A2E0D">
        <w:rPr>
          <w:rFonts w:asciiTheme="minorHAnsi" w:hAnsiTheme="minorHAnsi" w:cstheme="minorHAnsi"/>
          <w:sz w:val="22"/>
          <w:szCs w:val="22"/>
        </w:rPr>
        <w:t> </w:t>
      </w:r>
      <w:r>
        <w:rPr>
          <w:rStyle w:val="Naglaeno"/>
          <w:rFonts w:asciiTheme="minorHAnsi" w:hAnsiTheme="minorHAnsi" w:cstheme="minorHAnsi"/>
          <w:sz w:val="22"/>
          <w:szCs w:val="22"/>
        </w:rPr>
        <w:t>1. srpnja</w:t>
      </w:r>
      <w:r w:rsidR="00972C08" w:rsidRPr="008A2E0D">
        <w:rPr>
          <w:rStyle w:val="Naglaeno"/>
          <w:rFonts w:asciiTheme="minorHAnsi" w:hAnsiTheme="minorHAnsi" w:cstheme="minorHAnsi"/>
          <w:sz w:val="22"/>
          <w:szCs w:val="22"/>
        </w:rPr>
        <w:t xml:space="preserve"> 202</w:t>
      </w:r>
      <w:r>
        <w:rPr>
          <w:rStyle w:val="Naglaeno"/>
          <w:rFonts w:asciiTheme="minorHAnsi" w:hAnsiTheme="minorHAnsi" w:cstheme="minorHAnsi"/>
          <w:sz w:val="22"/>
          <w:szCs w:val="22"/>
        </w:rPr>
        <w:t>4</w:t>
      </w:r>
      <w:r w:rsidR="00972C08" w:rsidRPr="008A2E0D">
        <w:rPr>
          <w:rStyle w:val="Naglaeno"/>
          <w:rFonts w:asciiTheme="minorHAnsi" w:hAnsiTheme="minorHAnsi" w:cstheme="minorHAnsi"/>
          <w:sz w:val="22"/>
          <w:szCs w:val="22"/>
        </w:rPr>
        <w:t>.</w:t>
      </w:r>
      <w:r w:rsidR="00972C08">
        <w:rPr>
          <w:rStyle w:val="Naglaeno"/>
          <w:rFonts w:asciiTheme="minorHAnsi" w:hAnsiTheme="minorHAnsi" w:cstheme="minorHAnsi"/>
          <w:sz w:val="22"/>
          <w:szCs w:val="22"/>
        </w:rPr>
        <w:t xml:space="preserve"> u 10:00 sati</w:t>
      </w:r>
      <w:r w:rsidR="00972C08" w:rsidRPr="00EB084D">
        <w:rPr>
          <w:rFonts w:asciiTheme="minorHAnsi" w:hAnsiTheme="minorHAnsi" w:cstheme="minorHAnsi"/>
          <w:sz w:val="22"/>
          <w:szCs w:val="22"/>
        </w:rPr>
        <w:t> </w:t>
      </w:r>
      <w:r w:rsidR="00972C08" w:rsidRPr="00BD4DE5"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r w:rsidR="00972C08">
        <w:rPr>
          <w:rFonts w:asciiTheme="minorHAnsi" w:hAnsiTheme="minorHAnsi" w:cstheme="minorHAnsi"/>
          <w:b/>
          <w:bCs/>
          <w:sz w:val="22"/>
          <w:szCs w:val="22"/>
        </w:rPr>
        <w:t>prostorijama</w:t>
      </w:r>
      <w:r w:rsidR="00972C08" w:rsidRPr="00BD4DE5">
        <w:rPr>
          <w:rFonts w:asciiTheme="minorHAnsi" w:hAnsiTheme="minorHAnsi" w:cstheme="minorHAnsi"/>
          <w:b/>
          <w:bCs/>
          <w:sz w:val="22"/>
          <w:szCs w:val="22"/>
        </w:rPr>
        <w:t xml:space="preserve"> I. gimnazije Osijek, Županijska ulica 4, Osijek,  </w:t>
      </w:r>
    </w:p>
    <w:p w14:paraId="79186FE3" w14:textId="77777777" w:rsidR="00972C08" w:rsidRPr="00EB084D" w:rsidRDefault="00972C08" w:rsidP="00972C08">
      <w:pPr>
        <w:pStyle w:val="StandardWeb"/>
        <w:shd w:val="clear" w:color="auto" w:fill="FFFFFF" w:themeFill="background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Vrednovanje</w:t>
      </w:r>
      <w:r w:rsidRPr="00EB084D">
        <w:rPr>
          <w:rFonts w:asciiTheme="minorHAnsi" w:hAnsiTheme="minorHAnsi" w:cstheme="minorHAnsi"/>
          <w:b/>
          <w:bCs/>
          <w:sz w:val="22"/>
          <w:szCs w:val="22"/>
        </w:rPr>
        <w:t xml:space="preserve"> će se provesti na sljedeći način:</w:t>
      </w:r>
    </w:p>
    <w:p w14:paraId="1F1CCFAC" w14:textId="2E03B4A4" w:rsidR="00972C08" w:rsidRPr="00972C08" w:rsidRDefault="00972C08" w:rsidP="00972C08">
      <w:pPr>
        <w:jc w:val="both"/>
        <w:rPr>
          <w:rStyle w:val="Naglaeno"/>
          <w:rFonts w:asciiTheme="minorHAnsi" w:hAnsiTheme="minorHAnsi" w:cstheme="minorHAnsi"/>
          <w:b w:val="0"/>
          <w:bCs w:val="0"/>
          <w:sz w:val="22"/>
          <w:szCs w:val="22"/>
        </w:rPr>
      </w:pPr>
      <w:r w:rsidRPr="00F66E6B">
        <w:rPr>
          <w:rFonts w:asciiTheme="minorHAnsi" w:hAnsiTheme="minorHAnsi" w:cstheme="minorHAnsi"/>
          <w:i/>
          <w:iCs/>
          <w:sz w:val="22"/>
          <w:szCs w:val="22"/>
        </w:rPr>
        <w:t>- razgovor (intervju) s kandidatima</w:t>
      </w:r>
      <w:r w:rsidRPr="00EB084D">
        <w:rPr>
          <w:rFonts w:asciiTheme="minorHAnsi" w:hAnsiTheme="minorHAnsi" w:cstheme="minorHAnsi"/>
          <w:sz w:val="22"/>
          <w:szCs w:val="22"/>
        </w:rPr>
        <w:t xml:space="preserve"> 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66E6B">
        <w:rPr>
          <w:rFonts w:asciiTheme="minorHAnsi" w:hAnsiTheme="minorHAnsi" w:cstheme="minorHAnsi"/>
          <w:sz w:val="22"/>
          <w:szCs w:val="22"/>
        </w:rPr>
        <w:t>provodi se na način da kandidat odgovara na postavljena pitanja, simulacije rješavanja slučajeva radnog mjesta ili na drugi prikladan način. Prilikom razgovora s kandidatom – intervjua, članovi povjerenstva procjenjuju profesionalne ciljeve i interese, motivaciju za rad</w:t>
      </w:r>
      <w:r>
        <w:rPr>
          <w:rFonts w:asciiTheme="minorHAnsi" w:hAnsiTheme="minorHAnsi" w:cstheme="minorHAnsi"/>
          <w:sz w:val="22"/>
          <w:szCs w:val="22"/>
        </w:rPr>
        <w:t xml:space="preserve">, znanje </w:t>
      </w:r>
      <w:r w:rsidRPr="00F66E6B">
        <w:rPr>
          <w:rFonts w:asciiTheme="minorHAnsi" w:hAnsiTheme="minorHAnsi" w:cstheme="minorHAnsi"/>
          <w:sz w:val="22"/>
          <w:szCs w:val="22"/>
        </w:rPr>
        <w:t>te osobne karakteristike kandidata u svezi radnog mjesta</w:t>
      </w:r>
      <w:r>
        <w:rPr>
          <w:rFonts w:asciiTheme="minorHAnsi" w:hAnsiTheme="minorHAnsi" w:cstheme="minorHAnsi"/>
          <w:sz w:val="22"/>
          <w:szCs w:val="22"/>
        </w:rPr>
        <w:t xml:space="preserve"> voditelj/</w:t>
      </w:r>
      <w:proofErr w:type="spellStart"/>
      <w:r>
        <w:rPr>
          <w:rFonts w:asciiTheme="minorHAnsi" w:hAnsiTheme="minorHAnsi" w:cstheme="minorHAnsi"/>
          <w:sz w:val="22"/>
          <w:szCs w:val="22"/>
        </w:rPr>
        <w:t>ica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računovodstva</w:t>
      </w:r>
      <w:r w:rsidRPr="00F66E6B">
        <w:rPr>
          <w:rFonts w:asciiTheme="minorHAnsi" w:hAnsiTheme="minorHAnsi" w:cstheme="minorHAnsi"/>
          <w:sz w:val="22"/>
          <w:szCs w:val="22"/>
        </w:rPr>
        <w:t>.</w:t>
      </w:r>
    </w:p>
    <w:p w14:paraId="2F57AD56" w14:textId="77777777" w:rsidR="00972C08" w:rsidRPr="00EB084D" w:rsidRDefault="00972C08" w:rsidP="00972C08">
      <w:pPr>
        <w:pStyle w:val="StandardWeb"/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EB084D">
        <w:rPr>
          <w:rStyle w:val="Naglaeno"/>
          <w:rFonts w:asciiTheme="minorHAnsi" w:hAnsiTheme="minorHAnsi" w:cstheme="minorHAnsi"/>
          <w:sz w:val="22"/>
          <w:szCs w:val="22"/>
        </w:rPr>
        <w:t xml:space="preserve">Izvori koji će se koristiti prilikom </w:t>
      </w:r>
      <w:r>
        <w:rPr>
          <w:rStyle w:val="Naglaeno"/>
          <w:rFonts w:asciiTheme="minorHAnsi" w:hAnsiTheme="minorHAnsi" w:cstheme="minorHAnsi"/>
          <w:sz w:val="22"/>
          <w:szCs w:val="22"/>
        </w:rPr>
        <w:t>vrednovanja</w:t>
      </w:r>
      <w:r w:rsidRPr="00EB084D">
        <w:rPr>
          <w:rStyle w:val="Naglaeno"/>
          <w:rFonts w:asciiTheme="minorHAnsi" w:hAnsiTheme="minorHAnsi" w:cstheme="minorHAnsi"/>
          <w:sz w:val="22"/>
          <w:szCs w:val="22"/>
        </w:rPr>
        <w:t>:</w:t>
      </w:r>
    </w:p>
    <w:p w14:paraId="51A18A64" w14:textId="4C4DD42E" w:rsidR="00972C08" w:rsidRPr="00EB084D" w:rsidRDefault="00972C08" w:rsidP="00972C0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1. Zakon o odgoju i obrazovanju u osnovnoj i srednjoj školi  (NN. 87/08., 86/09., 92/10., 105/10., 90/11., 16/12., 126/12., 86/12., 94/13., 136/14.,  152/14., 7/17., 68/18., 98/19., 64/20., 151/22.</w:t>
      </w:r>
      <w:r w:rsidR="00CB5E04">
        <w:rPr>
          <w:rFonts w:asciiTheme="minorHAnsi" w:hAnsiTheme="minorHAnsi" w:cstheme="minorHAnsi"/>
          <w:sz w:val="22"/>
          <w:szCs w:val="22"/>
        </w:rPr>
        <w:t xml:space="preserve"> i 156/23.</w:t>
      </w:r>
      <w:r w:rsidRPr="00EB084D">
        <w:rPr>
          <w:rFonts w:asciiTheme="minorHAnsi" w:hAnsiTheme="minorHAnsi" w:cstheme="minorHAnsi"/>
          <w:sz w:val="22"/>
          <w:szCs w:val="22"/>
        </w:rPr>
        <w:t>)</w:t>
      </w:r>
    </w:p>
    <w:p w14:paraId="3D47097A" w14:textId="77777777" w:rsidR="00972C08" w:rsidRPr="00EB084D" w:rsidRDefault="00972C08" w:rsidP="00972C0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2. Pravilnik o djelokrugu rada tajnika te administrativno-tehničkim i pomoćnim poslovima koji se obavljaju u srednjoškolskoj ustanovi (NN 2/11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EB084D">
        <w:rPr>
          <w:rFonts w:asciiTheme="minorHAnsi" w:hAnsiTheme="minorHAnsi" w:cstheme="minorHAnsi"/>
          <w:sz w:val="22"/>
          <w:szCs w:val="22"/>
        </w:rPr>
        <w:t>)</w:t>
      </w:r>
    </w:p>
    <w:p w14:paraId="5863B261" w14:textId="555639E2" w:rsidR="00972C08" w:rsidRPr="00175409" w:rsidRDefault="007210E5" w:rsidP="00972C0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972C08" w:rsidRPr="00EB084D">
        <w:rPr>
          <w:rFonts w:asciiTheme="minorHAnsi" w:hAnsiTheme="minorHAnsi" w:cstheme="minorHAnsi"/>
          <w:sz w:val="22"/>
          <w:szCs w:val="22"/>
        </w:rPr>
        <w:t xml:space="preserve">. </w:t>
      </w:r>
      <w:r w:rsidR="00972C08" w:rsidRPr="00175409"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="00972C08" w:rsidRPr="00175409">
        <w:rPr>
          <w:rStyle w:val="Istaknuto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>emeljni</w:t>
      </w:r>
      <w:r w:rsidR="00972C08" w:rsidRPr="00175409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 </w:t>
      </w:r>
      <w:r w:rsidR="00972C08" w:rsidRPr="00175409">
        <w:rPr>
          <w:rFonts w:asciiTheme="minorHAnsi" w:hAnsiTheme="minorHAnsi" w:cstheme="minorHAnsi"/>
          <w:sz w:val="22"/>
          <w:szCs w:val="22"/>
          <w:shd w:val="clear" w:color="auto" w:fill="FFFFFF"/>
        </w:rPr>
        <w:t>kolektivni</w:t>
      </w:r>
      <w:r w:rsidR="00972C08" w:rsidRPr="00175409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 </w:t>
      </w:r>
      <w:r w:rsidR="00972C08" w:rsidRPr="00175409">
        <w:rPr>
          <w:rStyle w:val="Istaknuto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 xml:space="preserve">ugovor za </w:t>
      </w:r>
      <w:r w:rsidR="006E20BC">
        <w:rPr>
          <w:rStyle w:val="Istaknuto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>zaposlenike</w:t>
      </w:r>
      <w:r w:rsidR="00972C08" w:rsidRPr="00175409">
        <w:rPr>
          <w:rStyle w:val="Istaknuto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 xml:space="preserve"> u javnim službama (NN </w:t>
      </w:r>
      <w:r w:rsidR="006E20BC">
        <w:rPr>
          <w:rStyle w:val="Istaknuto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>29/24</w:t>
      </w:r>
      <w:r w:rsidR="00972C08" w:rsidRPr="00175409">
        <w:rPr>
          <w:rStyle w:val="Istaknuto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>.)</w:t>
      </w:r>
    </w:p>
    <w:p w14:paraId="53208D0A" w14:textId="3A898277" w:rsidR="00972C08" w:rsidRPr="00EB084D" w:rsidRDefault="007210E5" w:rsidP="00972C0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972C08" w:rsidRPr="00EB084D">
        <w:rPr>
          <w:rFonts w:asciiTheme="minorHAnsi" w:hAnsiTheme="minorHAnsi" w:cstheme="minorHAnsi"/>
          <w:sz w:val="22"/>
          <w:szCs w:val="22"/>
        </w:rPr>
        <w:t>. Statut I. gimnazije Osijek</w:t>
      </w:r>
    </w:p>
    <w:p w14:paraId="060C3F96" w14:textId="03514562" w:rsidR="006E20BC" w:rsidRDefault="00972C08" w:rsidP="00972C0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241E78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Na </w:t>
      </w:r>
      <w:r w:rsidR="00CB5E04">
        <w:rPr>
          <w:rFonts w:asciiTheme="minorHAnsi" w:hAnsiTheme="minorHAnsi" w:cstheme="minorHAnsi"/>
          <w:b/>
          <w:bCs/>
          <w:sz w:val="22"/>
          <w:szCs w:val="22"/>
        </w:rPr>
        <w:t>razgovor (intervju)</w:t>
      </w:r>
      <w:r w:rsidRPr="00EB084D">
        <w:rPr>
          <w:rFonts w:asciiTheme="minorHAnsi" w:hAnsiTheme="minorHAnsi" w:cstheme="minorHAnsi"/>
          <w:sz w:val="22"/>
          <w:szCs w:val="22"/>
        </w:rPr>
        <w:t xml:space="preserve"> za radno mjesto – </w:t>
      </w:r>
      <w:r>
        <w:rPr>
          <w:rFonts w:asciiTheme="minorHAnsi" w:hAnsiTheme="minorHAnsi" w:cstheme="minorHAnsi"/>
          <w:sz w:val="22"/>
          <w:szCs w:val="22"/>
        </w:rPr>
        <w:t>voditelj/</w:t>
      </w:r>
      <w:proofErr w:type="spellStart"/>
      <w:r>
        <w:rPr>
          <w:rFonts w:asciiTheme="minorHAnsi" w:hAnsiTheme="minorHAnsi" w:cstheme="minorHAnsi"/>
          <w:sz w:val="22"/>
          <w:szCs w:val="22"/>
        </w:rPr>
        <w:t>ica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računovodstva</w:t>
      </w:r>
      <w:r w:rsidRPr="00EB084D">
        <w:rPr>
          <w:rFonts w:asciiTheme="minorHAnsi" w:hAnsiTheme="minorHAnsi" w:cstheme="minorHAnsi"/>
          <w:sz w:val="22"/>
          <w:szCs w:val="22"/>
        </w:rPr>
        <w:t> pozivaju se sljedeći kandidati:</w:t>
      </w:r>
    </w:p>
    <w:p w14:paraId="782397B5" w14:textId="1CCCA241" w:rsidR="006E20BC" w:rsidRPr="006E20BC" w:rsidRDefault="006E20BC" w:rsidP="006E20BC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Pr="006E20BC">
        <w:rPr>
          <w:rFonts w:asciiTheme="minorHAnsi" w:hAnsiTheme="minorHAnsi" w:cstheme="minorHAnsi"/>
          <w:sz w:val="22"/>
          <w:szCs w:val="22"/>
        </w:rPr>
        <w:t>DARIJAN PETRAČ</w:t>
      </w:r>
    </w:p>
    <w:p w14:paraId="087FFD0F" w14:textId="732D08A7" w:rsidR="006E20BC" w:rsidRPr="006E20BC" w:rsidRDefault="006E20BC" w:rsidP="006E20BC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6E20BC">
        <w:rPr>
          <w:rFonts w:asciiTheme="minorHAnsi" w:hAnsiTheme="minorHAnsi" w:cstheme="minorHAnsi"/>
          <w:sz w:val="22"/>
          <w:szCs w:val="22"/>
        </w:rPr>
        <w:t>TEA LOVREČIĆ</w:t>
      </w:r>
    </w:p>
    <w:p w14:paraId="7D6B4D5F" w14:textId="6CE7B11E" w:rsidR="006E20BC" w:rsidRDefault="006E20BC" w:rsidP="006E20BC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Pr="006E20BC">
        <w:rPr>
          <w:rFonts w:asciiTheme="minorHAnsi" w:hAnsiTheme="minorHAnsi" w:cstheme="minorHAnsi"/>
          <w:sz w:val="22"/>
          <w:szCs w:val="22"/>
        </w:rPr>
        <w:t>INES HRASTINSKI</w:t>
      </w:r>
    </w:p>
    <w:p w14:paraId="3C8D23E3" w14:textId="1EF02294" w:rsidR="00972C08" w:rsidRPr="00EB084D" w:rsidRDefault="00972C08" w:rsidP="00972C0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Po dolasku na </w:t>
      </w:r>
      <w:r>
        <w:rPr>
          <w:rFonts w:asciiTheme="minorHAnsi" w:hAnsiTheme="minorHAnsi" w:cstheme="minorHAnsi"/>
          <w:sz w:val="22"/>
          <w:szCs w:val="22"/>
        </w:rPr>
        <w:t>provjeru</w:t>
      </w:r>
      <w:r w:rsidRPr="00EB084D">
        <w:rPr>
          <w:rFonts w:asciiTheme="minorHAnsi" w:hAnsiTheme="minorHAnsi" w:cstheme="minorHAnsi"/>
          <w:sz w:val="22"/>
          <w:szCs w:val="22"/>
        </w:rPr>
        <w:t xml:space="preserve"> kandidat treba predočiti osobnu iskaznicu ili </w:t>
      </w:r>
      <w:r>
        <w:rPr>
          <w:rFonts w:asciiTheme="minorHAnsi" w:hAnsiTheme="minorHAnsi" w:cstheme="minorHAnsi"/>
          <w:sz w:val="22"/>
          <w:szCs w:val="22"/>
        </w:rPr>
        <w:t>drugu identifikacijsku javnu ispravu na temelju koje se prije provjere utvrđuje identitet kandidata</w:t>
      </w:r>
      <w:r w:rsidRPr="00EB084D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Provjeri</w:t>
      </w:r>
      <w:r w:rsidRPr="00EB084D">
        <w:rPr>
          <w:rFonts w:asciiTheme="minorHAnsi" w:hAnsiTheme="minorHAnsi" w:cstheme="minorHAnsi"/>
          <w:sz w:val="22"/>
          <w:szCs w:val="22"/>
        </w:rPr>
        <w:t xml:space="preserve"> ne mogu pristupiti kandidati koji ne mogu dokazati identitet i osobe za koje je Povjerenstvo utvrdilo da ne ispunjavaju formalne uvjete iz natječaja te čije prijave nisu pravodobne i potpune. Ako kandidat ne pristupi </w:t>
      </w:r>
      <w:r>
        <w:rPr>
          <w:rFonts w:asciiTheme="minorHAnsi" w:hAnsiTheme="minorHAnsi" w:cstheme="minorHAnsi"/>
          <w:sz w:val="22"/>
          <w:szCs w:val="22"/>
        </w:rPr>
        <w:t>provjeri</w:t>
      </w:r>
      <w:r w:rsidRPr="00EB084D">
        <w:rPr>
          <w:rFonts w:asciiTheme="minorHAnsi" w:hAnsiTheme="minorHAnsi" w:cstheme="minorHAnsi"/>
          <w:sz w:val="22"/>
          <w:szCs w:val="22"/>
        </w:rPr>
        <w:t>, smatrat će se da je povukao prijavu na natječaj.</w:t>
      </w:r>
    </w:p>
    <w:p w14:paraId="3F52FA4F" w14:textId="77777777" w:rsidR="00972C08" w:rsidRDefault="00972C08" w:rsidP="00972C08">
      <w:pPr>
        <w:pStyle w:val="StandardWeb"/>
        <w:shd w:val="clear" w:color="auto" w:fill="FFFFFF" w:themeFill="background1"/>
        <w:jc w:val="right"/>
        <w:rPr>
          <w:rFonts w:asciiTheme="minorHAnsi" w:hAnsiTheme="minorHAnsi" w:cstheme="minorHAnsi"/>
          <w:sz w:val="22"/>
          <w:szCs w:val="22"/>
        </w:rPr>
      </w:pPr>
    </w:p>
    <w:p w14:paraId="6D598A67" w14:textId="77777777" w:rsidR="00972C08" w:rsidRPr="00EB084D" w:rsidRDefault="00972C08" w:rsidP="00972C08">
      <w:pPr>
        <w:pStyle w:val="StandardWeb"/>
        <w:shd w:val="clear" w:color="auto" w:fill="FFFFFF" w:themeFill="background1"/>
        <w:jc w:val="right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Povjerenstvo za vrednovanje kandidata</w:t>
      </w:r>
    </w:p>
    <w:p w14:paraId="1F1F8C3A" w14:textId="77777777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</w:p>
    <w:p w14:paraId="18535BD3" w14:textId="77777777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</w:p>
    <w:p w14:paraId="50F65D75" w14:textId="77777777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</w:p>
    <w:p w14:paraId="166C2700" w14:textId="77777777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</w:p>
    <w:p w14:paraId="4E20E824" w14:textId="77777777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</w:p>
    <w:p w14:paraId="5F768F4F" w14:textId="77777777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</w:p>
    <w:p w14:paraId="2A0D6963" w14:textId="77777777" w:rsidR="000A3549" w:rsidRDefault="000A3549"/>
    <w:sectPr w:rsidR="000A3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B22"/>
    <w:multiLevelType w:val="hybridMultilevel"/>
    <w:tmpl w:val="9E3E3B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F5418"/>
    <w:multiLevelType w:val="hybridMultilevel"/>
    <w:tmpl w:val="ED08E6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10174"/>
    <w:multiLevelType w:val="hybridMultilevel"/>
    <w:tmpl w:val="C360AE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34"/>
    <w:rsid w:val="000A3549"/>
    <w:rsid w:val="00175409"/>
    <w:rsid w:val="00187FB0"/>
    <w:rsid w:val="004F428F"/>
    <w:rsid w:val="006E20BC"/>
    <w:rsid w:val="007210E5"/>
    <w:rsid w:val="00905034"/>
    <w:rsid w:val="00972C08"/>
    <w:rsid w:val="00B70958"/>
    <w:rsid w:val="00CB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FF7F"/>
  <w15:chartTrackingRefBased/>
  <w15:docId w15:val="{A0D0A831-98E2-46DD-A164-B45E492C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C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72C08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972C08"/>
    <w:pPr>
      <w:spacing w:after="0" w:line="240" w:lineRule="auto"/>
    </w:pPr>
    <w:rPr>
      <w:kern w:val="0"/>
      <w14:ligatures w14:val="none"/>
    </w:rPr>
  </w:style>
  <w:style w:type="paragraph" w:styleId="StandardWeb">
    <w:name w:val="Normal (Web)"/>
    <w:basedOn w:val="Normal"/>
    <w:uiPriority w:val="99"/>
    <w:unhideWhenUsed/>
    <w:rsid w:val="00972C0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72C08"/>
    <w:rPr>
      <w:b/>
      <w:bCs/>
    </w:rPr>
  </w:style>
  <w:style w:type="character" w:styleId="Istaknuto">
    <w:name w:val="Emphasis"/>
    <w:basedOn w:val="Zadanifontodlomka"/>
    <w:uiPriority w:val="20"/>
    <w:qFormat/>
    <w:rsid w:val="00972C08"/>
    <w:rPr>
      <w:i/>
      <w:iCs/>
    </w:rPr>
  </w:style>
  <w:style w:type="table" w:styleId="Reetkatablice">
    <w:name w:val="Table Grid"/>
    <w:basedOn w:val="Obinatablica"/>
    <w:uiPriority w:val="39"/>
    <w:rsid w:val="006E20B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E20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gimnazija-prva-os.skole.h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8</cp:revision>
  <cp:lastPrinted>2023-10-19T08:03:00Z</cp:lastPrinted>
  <dcterms:created xsi:type="dcterms:W3CDTF">2023-10-17T06:28:00Z</dcterms:created>
  <dcterms:modified xsi:type="dcterms:W3CDTF">2024-06-25T10:09:00Z</dcterms:modified>
</cp:coreProperties>
</file>