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DF74" w14:textId="77777777" w:rsidR="004E16FC" w:rsidRDefault="004E16FC">
      <w:pPr>
        <w:pStyle w:val="Bezproreda"/>
        <w:rPr>
          <w:rStyle w:val="Internetskapoveznica"/>
          <w:rFonts w:cstheme="minorHAnsi"/>
        </w:rPr>
      </w:pPr>
    </w:p>
    <w:p w14:paraId="75B05E99" w14:textId="77777777" w:rsidR="004E16FC" w:rsidRDefault="008A6791">
      <w:pPr>
        <w:pStyle w:val="Bezproreda"/>
        <w:rPr>
          <w:rStyle w:val="Internetskapoveznica"/>
          <w:rFonts w:cstheme="minorHAnsi"/>
        </w:rPr>
      </w:pPr>
      <w:r>
        <w:rPr>
          <w:rFonts w:cstheme="minorHAnsi"/>
          <w:noProof/>
        </w:rPr>
        <w:drawing>
          <wp:anchor distT="0" distB="0" distL="0" distR="0" simplePos="0" relativeHeight="2" behindDoc="1" locked="0" layoutInCell="0" allowOverlap="1" wp14:anchorId="173B8FE8" wp14:editId="630C8787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9FE49" w14:textId="77777777" w:rsidR="004E16FC" w:rsidRDefault="004E16FC">
      <w:pPr>
        <w:rPr>
          <w:rStyle w:val="Internetskapoveznica"/>
          <w:rFonts w:cstheme="minorHAnsi"/>
        </w:rPr>
      </w:pPr>
    </w:p>
    <w:p w14:paraId="080CDCD0" w14:textId="77777777" w:rsidR="004E16FC" w:rsidRDefault="008A6791">
      <w:pPr>
        <w:rPr>
          <w:rFonts w:ascii="Arial Nova" w:hAnsi="Arial Nova" w:cstheme="minorBidi"/>
          <w:b/>
          <w:bCs/>
        </w:rPr>
      </w:pPr>
      <w:r>
        <w:rPr>
          <w:rFonts w:ascii="Arial Nova" w:hAnsi="Arial Nova" w:cstheme="minorHAnsi"/>
        </w:rPr>
        <w:t xml:space="preserve">                            </w:t>
      </w:r>
      <w:r>
        <w:rPr>
          <w:rFonts w:ascii="Arial Nova" w:hAnsi="Arial Nova" w:cstheme="minorHAnsi"/>
          <w:b/>
          <w:bCs/>
        </w:rPr>
        <w:t>I.GIMNAZIJA OSIJEK</w:t>
      </w:r>
    </w:p>
    <w:p w14:paraId="707FC411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J. J. Strossmayera 128 b</w:t>
      </w:r>
    </w:p>
    <w:p w14:paraId="7091BC54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31000 Osijek</w:t>
      </w:r>
    </w:p>
    <w:p w14:paraId="21F2E1F9" w14:textId="77777777" w:rsidR="004E16FC" w:rsidRDefault="008A6791">
      <w:pPr>
        <w:pStyle w:val="Bezproreda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  TEL: (031)200-699, FAX: (031)200-698</w:t>
      </w:r>
    </w:p>
    <w:p w14:paraId="7DD3BFE1" w14:textId="77777777" w:rsidR="004E16FC" w:rsidRDefault="008A6791">
      <w:pPr>
        <w:pStyle w:val="Bezproreda"/>
        <w:rPr>
          <w:rFonts w:ascii="Arial Nova" w:hAnsi="Arial Nova"/>
        </w:rPr>
      </w:pPr>
      <w:r>
        <w:rPr>
          <w:rFonts w:ascii="Arial Nova" w:hAnsi="Arial Nova" w:cstheme="minorHAnsi"/>
          <w:noProof/>
        </w:rPr>
        <w:drawing>
          <wp:anchor distT="0" distB="0" distL="0" distR="0" simplePos="0" relativeHeight="3" behindDoc="0" locked="0" layoutInCell="0" allowOverlap="1" wp14:anchorId="72B8347C" wp14:editId="1FC26F36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0" b="0"/>
            <wp:wrapNone/>
            <wp:docPr id="2" name="Grafika 21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1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ova" w:hAnsi="Arial Nova" w:cstheme="minorHAnsi"/>
        </w:rPr>
        <w:tab/>
      </w:r>
      <w:r>
        <w:rPr>
          <w:rFonts w:ascii="Arial Nova" w:hAnsi="Arial Nova" w:cstheme="minorHAnsi"/>
        </w:rPr>
        <w:tab/>
        <w:t xml:space="preserve">      </w:t>
      </w:r>
      <w:r>
        <w:rPr>
          <w:noProof/>
        </w:rPr>
        <w:drawing>
          <wp:anchor distT="0" distB="0" distL="0" distR="0" simplePos="0" relativeHeight="4" behindDoc="0" locked="0" layoutInCell="0" allowOverlap="1" wp14:anchorId="01312F55" wp14:editId="56F172A5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0" b="0"/>
            <wp:wrapNone/>
            <wp:docPr id="3" name="Grafika 2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22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Internetskapoveznica"/>
          <w:rFonts w:ascii="Arial Nova" w:hAnsi="Arial Nova" w:cstheme="minorHAnsi"/>
          <w:u w:val="none"/>
        </w:rPr>
        <w:t xml:space="preserve">     </w:t>
      </w:r>
      <w:r>
        <w:rPr>
          <w:rStyle w:val="Internetskapoveznica"/>
          <w:rFonts w:ascii="Arial Nova" w:hAnsi="Arial Nova" w:cstheme="minorHAnsi"/>
        </w:rPr>
        <w:t xml:space="preserve"> </w:t>
      </w:r>
      <w:hyperlink r:id="rId10">
        <w:r>
          <w:rPr>
            <w:rStyle w:val="Internetskapoveznica"/>
            <w:rFonts w:ascii="Arial Nova" w:hAnsi="Arial Nova" w:cstheme="minorHAnsi"/>
          </w:rPr>
          <w:t>ured</w:t>
        </w:r>
        <w:r>
          <w:rPr>
            <w:rStyle w:val="Internetskapoveznica"/>
            <w:rFonts w:ascii="Arial Nova" w:hAnsi="Arial Nova"/>
          </w:rPr>
          <w:t>@gimnazija-prva-os.skole.hr</w:t>
        </w:r>
      </w:hyperlink>
    </w:p>
    <w:p w14:paraId="3F75244F" w14:textId="77777777" w:rsidR="004E16FC" w:rsidRDefault="008A6791">
      <w:pPr>
        <w:pStyle w:val="Bezproreda"/>
        <w:rPr>
          <w:rFonts w:cstheme="minorHAnsi"/>
        </w:rPr>
      </w:pPr>
      <w:r>
        <w:rPr>
          <w:rStyle w:val="Internetskapoveznica"/>
          <w:rFonts w:ascii="Arial Nova" w:hAnsi="Arial Nova" w:cstheme="minorHAnsi"/>
          <w:u w:val="none"/>
        </w:rPr>
        <w:t xml:space="preserve">                                   </w:t>
      </w:r>
      <w:hyperlink r:id="rId11">
        <w:r>
          <w:rPr>
            <w:rStyle w:val="Internetskapoveznica"/>
            <w:rFonts w:ascii="Arial Nova" w:hAnsi="Arial Nova" w:cstheme="minorHAnsi"/>
          </w:rPr>
          <w:t>https://gimnazija-prva-os.skole.hr</w:t>
        </w:r>
      </w:hyperlink>
      <w:r>
        <w:rPr>
          <w:rStyle w:val="Internetskapoveznica"/>
          <w:rFonts w:ascii="Arial Nova" w:hAnsi="Arial Nova" w:cstheme="minorHAnsi"/>
        </w:rPr>
        <w:t xml:space="preserve">  </w:t>
      </w:r>
    </w:p>
    <w:p w14:paraId="0BFEB10F" w14:textId="77777777" w:rsidR="004E16FC" w:rsidRDefault="008A6791">
      <w:pPr>
        <w:rPr>
          <w:rFonts w:cstheme="minorBidi"/>
        </w:rPr>
      </w:pPr>
      <w:r>
        <w:rPr>
          <w:rFonts w:cstheme="minorBidi"/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07C80893" wp14:editId="1FFDAC2C">
                <wp:simplePos x="0" y="0"/>
                <wp:positionH relativeFrom="margin">
                  <wp:posOffset>-37465</wp:posOffset>
                </wp:positionH>
                <wp:positionV relativeFrom="paragraph">
                  <wp:posOffset>122555</wp:posOffset>
                </wp:positionV>
                <wp:extent cx="6239510" cy="10160"/>
                <wp:effectExtent l="0" t="0" r="28575" b="28575"/>
                <wp:wrapNone/>
                <wp:docPr id="4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00" cy="1008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95pt,9.65pt" to="488.25pt,10.4pt" ID="Ravni poveznik 16" stroked="t" style="position:absolute;flip:y;mso-position-horizontal-relative:margin" wp14:anchorId="4D2583DA">
                <v:stroke color="#5b9bd5" weight="6480" joinstyle="miter" endcap="flat"/>
                <v:fill o:detectmouseclick="t" on="false"/>
              </v:line>
            </w:pict>
          </mc:Fallback>
        </mc:AlternateContent>
      </w:r>
    </w:p>
    <w:p w14:paraId="44DB556E" w14:textId="77777777" w:rsidR="004E16FC" w:rsidRDefault="004E16FC">
      <w:pPr>
        <w:spacing w:beforeAutospacing="1" w:afterAutospacing="1"/>
        <w:contextualSpacing/>
        <w:rPr>
          <w:rFonts w:ascii="Tahoma" w:hAnsi="Tahoma" w:cs="Tahoma"/>
          <w:sz w:val="20"/>
          <w:szCs w:val="20"/>
          <w:lang w:val="hr-BA"/>
        </w:rPr>
      </w:pPr>
    </w:p>
    <w:p w14:paraId="2D6933A8" w14:textId="2A7CF563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KLASA: 007-04/25-02/1</w:t>
      </w:r>
      <w:r w:rsidR="00112D46">
        <w:rPr>
          <w:rFonts w:ascii="Arial Nova" w:hAnsi="Arial Nova"/>
          <w:b/>
          <w:bCs/>
        </w:rPr>
        <w:t>4</w:t>
      </w:r>
    </w:p>
    <w:p w14:paraId="37EF6D94" w14:textId="77777777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URBROJ: 2158-37-01-25-1</w:t>
      </w:r>
    </w:p>
    <w:p w14:paraId="774B8D6C" w14:textId="0CE9E8A3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Osijek, </w:t>
      </w:r>
      <w:r w:rsidR="00112D46">
        <w:rPr>
          <w:rFonts w:ascii="Arial Nova" w:hAnsi="Arial Nova"/>
          <w:b/>
          <w:bCs/>
        </w:rPr>
        <w:t>3</w:t>
      </w:r>
      <w:r>
        <w:rPr>
          <w:rFonts w:ascii="Arial Nova" w:hAnsi="Arial Nova"/>
          <w:b/>
          <w:bCs/>
        </w:rPr>
        <w:t xml:space="preserve">. </w:t>
      </w:r>
      <w:r w:rsidR="00112D46">
        <w:rPr>
          <w:rFonts w:ascii="Arial Nova" w:hAnsi="Arial Nova"/>
          <w:b/>
          <w:bCs/>
        </w:rPr>
        <w:t>listopada</w:t>
      </w:r>
      <w:r>
        <w:rPr>
          <w:rFonts w:ascii="Arial Nova" w:hAnsi="Arial Nova"/>
          <w:b/>
          <w:bCs/>
        </w:rPr>
        <w:t xml:space="preserve"> 2025.</w:t>
      </w:r>
    </w:p>
    <w:p w14:paraId="287D4D17" w14:textId="77777777" w:rsidR="004E16FC" w:rsidRDefault="004E16FC">
      <w:pPr>
        <w:rPr>
          <w:rFonts w:ascii="Arial Nova" w:hAnsi="Arial Nova"/>
        </w:rPr>
      </w:pPr>
    </w:p>
    <w:p w14:paraId="6A0331B6" w14:textId="77777777" w:rsidR="004E16FC" w:rsidRDefault="008A6791">
      <w:pPr>
        <w:rPr>
          <w:rFonts w:ascii="Arial Nova" w:hAnsi="Arial Nova"/>
        </w:rPr>
      </w:pPr>
      <w:r>
        <w:rPr>
          <w:rFonts w:ascii="Arial Nova" w:hAnsi="Arial Nova"/>
          <w:sz w:val="28"/>
          <w:szCs w:val="28"/>
        </w:rPr>
        <w:t>Predmet: Poziv</w:t>
      </w:r>
    </w:p>
    <w:p w14:paraId="17970277" w14:textId="77777777" w:rsidR="004E16FC" w:rsidRDefault="004E16FC">
      <w:pPr>
        <w:jc w:val="both"/>
        <w:rPr>
          <w:rFonts w:ascii="Arial Nova" w:hAnsi="Arial Nova"/>
          <w:sz w:val="28"/>
          <w:szCs w:val="28"/>
        </w:rPr>
      </w:pPr>
    </w:p>
    <w:p w14:paraId="17463F90" w14:textId="4F7E8594" w:rsidR="004E16FC" w:rsidRDefault="008A6791">
      <w:pPr>
        <w:jc w:val="both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Pozivamo Vas na </w:t>
      </w:r>
      <w:r w:rsidR="00112D46">
        <w:rPr>
          <w:rFonts w:ascii="Arial Nova" w:hAnsi="Arial Nova"/>
          <w:b/>
          <w:bCs/>
          <w:sz w:val="28"/>
          <w:szCs w:val="28"/>
        </w:rPr>
        <w:t>7</w:t>
      </w:r>
      <w:r>
        <w:rPr>
          <w:rFonts w:ascii="Arial Nova" w:hAnsi="Arial Nova"/>
          <w:b/>
          <w:bCs/>
          <w:sz w:val="28"/>
          <w:szCs w:val="28"/>
        </w:rPr>
        <w:t>. sjednicu</w:t>
      </w:r>
      <w:r>
        <w:rPr>
          <w:rFonts w:ascii="Arial Nova" w:hAnsi="Arial Nova"/>
          <w:sz w:val="28"/>
          <w:szCs w:val="28"/>
        </w:rPr>
        <w:t xml:space="preserve"> Školskoga odbora I. gimnazije Osijek koja će se održati dana</w:t>
      </w:r>
      <w:r>
        <w:rPr>
          <w:rFonts w:ascii="Arial Nova" w:hAnsi="Arial Nova"/>
          <w:b/>
          <w:bCs/>
          <w:sz w:val="28"/>
          <w:szCs w:val="28"/>
        </w:rPr>
        <w:t xml:space="preserve"> </w:t>
      </w:r>
      <w:r w:rsidR="00112D46">
        <w:rPr>
          <w:rFonts w:ascii="Arial Nova" w:hAnsi="Arial Nova"/>
          <w:b/>
          <w:bCs/>
          <w:sz w:val="28"/>
          <w:szCs w:val="28"/>
        </w:rPr>
        <w:t>6. listopada</w:t>
      </w:r>
      <w:r>
        <w:rPr>
          <w:rFonts w:ascii="Arial Nova" w:hAnsi="Arial Nova"/>
          <w:b/>
          <w:bCs/>
          <w:sz w:val="28"/>
          <w:szCs w:val="28"/>
        </w:rPr>
        <w:t xml:space="preserve"> 2025. godine </w:t>
      </w:r>
      <w:r w:rsidR="00112D46">
        <w:rPr>
          <w:rFonts w:ascii="Arial Nova" w:hAnsi="Arial Nova"/>
          <w:b/>
          <w:bCs/>
          <w:sz w:val="28"/>
          <w:szCs w:val="28"/>
        </w:rPr>
        <w:t xml:space="preserve">u </w:t>
      </w:r>
      <w:r w:rsidR="000A29B2">
        <w:rPr>
          <w:rFonts w:ascii="Arial Nova" w:hAnsi="Arial Nova"/>
          <w:b/>
          <w:bCs/>
          <w:sz w:val="28"/>
          <w:szCs w:val="28"/>
        </w:rPr>
        <w:t>12</w:t>
      </w:r>
      <w:r w:rsidR="00112D46">
        <w:rPr>
          <w:rFonts w:ascii="Arial Nova" w:hAnsi="Arial Nova"/>
          <w:b/>
          <w:bCs/>
          <w:sz w:val="28"/>
          <w:szCs w:val="28"/>
        </w:rPr>
        <w:t>:</w:t>
      </w:r>
      <w:r w:rsidR="000A29B2">
        <w:rPr>
          <w:rFonts w:ascii="Arial Nova" w:hAnsi="Arial Nova"/>
          <w:b/>
          <w:bCs/>
          <w:sz w:val="28"/>
          <w:szCs w:val="28"/>
        </w:rPr>
        <w:t>3</w:t>
      </w:r>
      <w:r w:rsidR="00112D46">
        <w:rPr>
          <w:rFonts w:ascii="Arial Nova" w:hAnsi="Arial Nova"/>
          <w:b/>
          <w:bCs/>
          <w:sz w:val="28"/>
          <w:szCs w:val="28"/>
        </w:rPr>
        <w:t>0 sati u prostorijama Škole</w:t>
      </w:r>
    </w:p>
    <w:p w14:paraId="7D0130DB" w14:textId="77777777" w:rsidR="004E16FC" w:rsidRDefault="004E16FC">
      <w:pPr>
        <w:jc w:val="both"/>
        <w:rPr>
          <w:rFonts w:ascii="Arial Nova" w:hAnsi="Arial Nova"/>
          <w:sz w:val="28"/>
          <w:szCs w:val="28"/>
        </w:rPr>
      </w:pPr>
    </w:p>
    <w:p w14:paraId="31BC2E95" w14:textId="77777777" w:rsidR="004E16FC" w:rsidRDefault="008A6791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Za sjednicu se predlaže slijedeći</w:t>
      </w:r>
    </w:p>
    <w:p w14:paraId="1B53C8B2" w14:textId="77777777" w:rsidR="004E16FC" w:rsidRDefault="004E16FC">
      <w:pPr>
        <w:rPr>
          <w:rFonts w:ascii="Arial Nova" w:hAnsi="Arial Nova"/>
          <w:sz w:val="28"/>
          <w:szCs w:val="28"/>
        </w:rPr>
      </w:pPr>
    </w:p>
    <w:p w14:paraId="784721D6" w14:textId="77777777" w:rsidR="004E16FC" w:rsidRDefault="004E16FC">
      <w:pPr>
        <w:rPr>
          <w:rFonts w:ascii="Arial Nova" w:hAnsi="Arial Nova"/>
        </w:rPr>
      </w:pPr>
    </w:p>
    <w:p w14:paraId="5BEA1264" w14:textId="77777777" w:rsidR="004E16FC" w:rsidRDefault="008A6791">
      <w:pPr>
        <w:jc w:val="center"/>
        <w:rPr>
          <w:rFonts w:ascii="Arial Nova" w:hAnsi="Arial Nova"/>
        </w:rPr>
      </w:pPr>
      <w:r>
        <w:rPr>
          <w:rFonts w:ascii="Arial Nova" w:hAnsi="Arial Nova"/>
          <w:b/>
          <w:sz w:val="28"/>
          <w:szCs w:val="28"/>
        </w:rPr>
        <w:t>DNEVNI   RED</w:t>
      </w:r>
    </w:p>
    <w:p w14:paraId="3DD065B6" w14:textId="77777777" w:rsidR="004E16FC" w:rsidRDefault="004E16FC">
      <w:pPr>
        <w:jc w:val="center"/>
        <w:rPr>
          <w:rFonts w:ascii="Arial Nova" w:hAnsi="Arial Nova"/>
          <w:b/>
          <w:sz w:val="28"/>
          <w:szCs w:val="28"/>
        </w:rPr>
      </w:pPr>
    </w:p>
    <w:p w14:paraId="76E3AAF8" w14:textId="2ABBC4CA" w:rsidR="009E23AA" w:rsidRDefault="008A6791" w:rsidP="009E23AA">
      <w:pPr>
        <w:pStyle w:val="Odlomakpopisa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Arial Nova" w:hAnsi="Arial Nova" w:cstheme="minorHAnsi"/>
          <w:sz w:val="28"/>
          <w:szCs w:val="28"/>
        </w:rPr>
      </w:pPr>
      <w:r w:rsidRPr="009E23AA">
        <w:rPr>
          <w:rFonts w:ascii="Arial Nova" w:hAnsi="Arial Nova" w:cstheme="minorHAnsi"/>
          <w:sz w:val="28"/>
          <w:szCs w:val="28"/>
        </w:rPr>
        <w:t xml:space="preserve">Usvajanje zapisnika s </w:t>
      </w:r>
      <w:r w:rsidR="00E07556">
        <w:rPr>
          <w:rFonts w:ascii="Arial Nova" w:eastAsia="Calibri" w:hAnsi="Arial Nova" w:cstheme="minorHAnsi"/>
          <w:sz w:val="28"/>
          <w:szCs w:val="28"/>
        </w:rPr>
        <w:t>6</w:t>
      </w:r>
      <w:r w:rsidRPr="009E23AA">
        <w:rPr>
          <w:rFonts w:ascii="Arial Nova" w:hAnsi="Arial Nova" w:cstheme="minorHAnsi"/>
          <w:sz w:val="28"/>
          <w:szCs w:val="28"/>
        </w:rPr>
        <w:t xml:space="preserve">. sjednice Školskog odbora koja je održana </w:t>
      </w:r>
      <w:r w:rsidR="00D56FF2" w:rsidRPr="009E23AA">
        <w:rPr>
          <w:rFonts w:ascii="Arial Nova" w:hAnsi="Arial Nova" w:cstheme="minorHAnsi"/>
          <w:sz w:val="28"/>
          <w:szCs w:val="28"/>
        </w:rPr>
        <w:t>2</w:t>
      </w:r>
      <w:r w:rsidR="00E07556">
        <w:rPr>
          <w:rFonts w:ascii="Arial Nova" w:hAnsi="Arial Nova" w:cstheme="minorHAnsi"/>
          <w:sz w:val="28"/>
          <w:szCs w:val="28"/>
        </w:rPr>
        <w:t>5</w:t>
      </w:r>
      <w:r w:rsidR="00D56FF2" w:rsidRPr="009E23AA">
        <w:rPr>
          <w:rFonts w:ascii="Arial Nova" w:hAnsi="Arial Nova" w:cstheme="minorHAnsi"/>
          <w:sz w:val="28"/>
          <w:szCs w:val="28"/>
        </w:rPr>
        <w:t>. rujna</w:t>
      </w:r>
      <w:r w:rsidRPr="009E23AA">
        <w:rPr>
          <w:rFonts w:ascii="Arial Nova" w:hAnsi="Arial Nova" w:cstheme="minorHAnsi"/>
          <w:sz w:val="28"/>
          <w:szCs w:val="28"/>
        </w:rPr>
        <w:t xml:space="preserve"> 2025. godine</w:t>
      </w:r>
      <w:bookmarkStart w:id="0" w:name="_Hlk187667875"/>
      <w:bookmarkEnd w:id="0"/>
    </w:p>
    <w:p w14:paraId="5FE9F3BB" w14:textId="24D50815" w:rsidR="00E07556" w:rsidRPr="00E07556" w:rsidRDefault="00E07556" w:rsidP="00E07556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8"/>
          <w:szCs w:val="28"/>
        </w:rPr>
      </w:pPr>
      <w:r w:rsidRPr="00E07556">
        <w:rPr>
          <w:rFonts w:ascii="Arial Nova" w:hAnsi="Arial Nova" w:cstheme="minorHAnsi"/>
          <w:sz w:val="28"/>
          <w:szCs w:val="28"/>
          <w:lang w:eastAsia="x-none"/>
        </w:rPr>
        <w:t>Donošenje Godišnjeg plana i programa za školsku godinu 202</w:t>
      </w:r>
      <w:r>
        <w:rPr>
          <w:rFonts w:ascii="Arial Nova" w:hAnsi="Arial Nova" w:cstheme="minorHAnsi"/>
          <w:sz w:val="28"/>
          <w:szCs w:val="28"/>
          <w:lang w:eastAsia="x-none"/>
        </w:rPr>
        <w:t>5</w:t>
      </w:r>
      <w:r w:rsidRPr="00E07556">
        <w:rPr>
          <w:rFonts w:ascii="Arial Nova" w:hAnsi="Arial Nova" w:cstheme="minorHAnsi"/>
          <w:sz w:val="28"/>
          <w:szCs w:val="28"/>
          <w:lang w:eastAsia="x-none"/>
        </w:rPr>
        <w:t>./202</w:t>
      </w:r>
      <w:r>
        <w:rPr>
          <w:rFonts w:ascii="Arial Nova" w:hAnsi="Arial Nova" w:cstheme="minorHAnsi"/>
          <w:sz w:val="28"/>
          <w:szCs w:val="28"/>
          <w:lang w:eastAsia="x-none"/>
        </w:rPr>
        <w:t>6</w:t>
      </w:r>
      <w:r w:rsidRPr="00E07556">
        <w:rPr>
          <w:rFonts w:ascii="Arial Nova" w:hAnsi="Arial Nova" w:cstheme="minorHAnsi"/>
          <w:sz w:val="28"/>
          <w:szCs w:val="28"/>
          <w:lang w:eastAsia="x-none"/>
        </w:rPr>
        <w:t xml:space="preserve">. I. gimnazije Osijek </w:t>
      </w:r>
    </w:p>
    <w:p w14:paraId="3FF85D7C" w14:textId="77777777" w:rsidR="00E07556" w:rsidRDefault="00E07556" w:rsidP="00E07556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8"/>
          <w:szCs w:val="28"/>
        </w:rPr>
      </w:pPr>
      <w:r w:rsidRPr="00E07556">
        <w:rPr>
          <w:rFonts w:ascii="Arial Nova" w:hAnsi="Arial Nova" w:cstheme="minorHAnsi"/>
          <w:sz w:val="28"/>
          <w:szCs w:val="28"/>
          <w:lang w:eastAsia="x-none"/>
        </w:rPr>
        <w:t>Donošenje Školskog kurikuluma za školsku godinu 202</w:t>
      </w:r>
      <w:r>
        <w:rPr>
          <w:rFonts w:ascii="Arial Nova" w:hAnsi="Arial Nova" w:cstheme="minorHAnsi"/>
          <w:sz w:val="28"/>
          <w:szCs w:val="28"/>
          <w:lang w:eastAsia="x-none"/>
        </w:rPr>
        <w:t>5</w:t>
      </w:r>
      <w:r w:rsidRPr="00E07556">
        <w:rPr>
          <w:rFonts w:ascii="Arial Nova" w:hAnsi="Arial Nova" w:cstheme="minorHAnsi"/>
          <w:sz w:val="28"/>
          <w:szCs w:val="28"/>
          <w:lang w:eastAsia="x-none"/>
        </w:rPr>
        <w:t>./202</w:t>
      </w:r>
      <w:r>
        <w:rPr>
          <w:rFonts w:ascii="Arial Nova" w:hAnsi="Arial Nova" w:cstheme="minorHAnsi"/>
          <w:sz w:val="28"/>
          <w:szCs w:val="28"/>
          <w:lang w:eastAsia="x-none"/>
        </w:rPr>
        <w:t>6</w:t>
      </w:r>
      <w:r w:rsidRPr="00E07556">
        <w:rPr>
          <w:rFonts w:ascii="Arial Nova" w:hAnsi="Arial Nova" w:cstheme="minorHAnsi"/>
          <w:sz w:val="28"/>
          <w:szCs w:val="28"/>
          <w:lang w:eastAsia="x-none"/>
        </w:rPr>
        <w:t xml:space="preserve">. </w:t>
      </w:r>
    </w:p>
    <w:p w14:paraId="2D38311D" w14:textId="3E4D8BC8" w:rsidR="00E07556" w:rsidRPr="00E07556" w:rsidRDefault="00E07556" w:rsidP="00E07556">
      <w:pPr>
        <w:pStyle w:val="Odlomakpopisa"/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8"/>
          <w:szCs w:val="28"/>
        </w:rPr>
      </w:pPr>
      <w:r w:rsidRPr="00E07556">
        <w:rPr>
          <w:rFonts w:ascii="Arial Nova" w:hAnsi="Arial Nova" w:cstheme="minorHAnsi"/>
          <w:sz w:val="28"/>
          <w:szCs w:val="28"/>
          <w:lang w:eastAsia="x-none"/>
        </w:rPr>
        <w:t>I. gimnazije Osijek</w:t>
      </w:r>
    </w:p>
    <w:p w14:paraId="278094B6" w14:textId="0466ED81" w:rsidR="009E23AA" w:rsidRDefault="00E07556" w:rsidP="009E23AA">
      <w:pPr>
        <w:pStyle w:val="Odlomakpopisa"/>
        <w:numPr>
          <w:ilvl w:val="0"/>
          <w:numId w:val="5"/>
        </w:numPr>
        <w:rPr>
          <w:rFonts w:ascii="Arial Nova" w:hAnsi="Arial Nova" w:cstheme="minorHAnsi"/>
          <w:sz w:val="28"/>
          <w:szCs w:val="28"/>
        </w:rPr>
      </w:pPr>
      <w:r>
        <w:rPr>
          <w:rFonts w:ascii="Arial Nova" w:hAnsi="Arial Nova" w:cstheme="minorHAnsi"/>
          <w:sz w:val="28"/>
          <w:szCs w:val="28"/>
        </w:rPr>
        <w:t>Donošenje Pravilnika o kućnom redu I. gimnazije Osijek</w:t>
      </w:r>
    </w:p>
    <w:p w14:paraId="6F816261" w14:textId="5A4A68BF" w:rsidR="00E67A56" w:rsidRPr="00E67A56" w:rsidRDefault="00E67A56" w:rsidP="00E67A56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8"/>
          <w:szCs w:val="28"/>
        </w:rPr>
      </w:pPr>
      <w:r w:rsidRPr="00E67A56">
        <w:rPr>
          <w:rFonts w:ascii="Arial Nova" w:hAnsi="Arial Nova" w:cstheme="minorHAnsi"/>
          <w:sz w:val="28"/>
          <w:szCs w:val="28"/>
        </w:rPr>
        <w:t>Davanje prethodne suglasnosti ravnatelju za zasnivanje radnoga odnosa za radno mjesto nastavnik/</w:t>
      </w:r>
      <w:proofErr w:type="spellStart"/>
      <w:r w:rsidRPr="00E67A56">
        <w:rPr>
          <w:rFonts w:ascii="Arial Nova" w:hAnsi="Arial Nova" w:cstheme="minorHAnsi"/>
          <w:sz w:val="28"/>
          <w:szCs w:val="28"/>
        </w:rPr>
        <w:t>ica</w:t>
      </w:r>
      <w:proofErr w:type="spellEnd"/>
      <w:r w:rsidRPr="00E67A56">
        <w:rPr>
          <w:rFonts w:ascii="Arial Nova" w:hAnsi="Arial Nova" w:cstheme="minorHAnsi"/>
          <w:sz w:val="28"/>
          <w:szCs w:val="28"/>
        </w:rPr>
        <w:t xml:space="preserve"> etike</w:t>
      </w:r>
      <w:r>
        <w:rPr>
          <w:rFonts w:ascii="Arial Nova" w:hAnsi="Arial Nova" w:cstheme="minorHAnsi"/>
          <w:sz w:val="28"/>
          <w:szCs w:val="28"/>
        </w:rPr>
        <w:t xml:space="preserve"> </w:t>
      </w:r>
    </w:p>
    <w:p w14:paraId="7BB215F2" w14:textId="55B6106C" w:rsidR="00E67A56" w:rsidRDefault="00E67A56" w:rsidP="00E67A56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8"/>
          <w:szCs w:val="28"/>
        </w:rPr>
      </w:pPr>
      <w:r w:rsidRPr="00E67A56">
        <w:rPr>
          <w:rFonts w:ascii="Arial Nova" w:hAnsi="Arial Nova" w:cstheme="minorHAnsi"/>
          <w:sz w:val="28"/>
          <w:szCs w:val="28"/>
        </w:rPr>
        <w:t>Davanje prethodne suglasnosti ravnatelju za zasnivanje radnoga odnosa na određeno nepuno radno vrijeme sa zaduženjem voditeljice</w:t>
      </w:r>
      <w:r w:rsidR="004E3D22">
        <w:rPr>
          <w:rFonts w:ascii="Arial Nova" w:hAnsi="Arial Nova" w:cstheme="minorHAnsi"/>
          <w:sz w:val="28"/>
          <w:szCs w:val="28"/>
        </w:rPr>
        <w:t xml:space="preserve"> smjene</w:t>
      </w:r>
    </w:p>
    <w:p w14:paraId="55481A02" w14:textId="3C531909" w:rsidR="00220C73" w:rsidRPr="00E67A56" w:rsidRDefault="003B3BE4" w:rsidP="00E67A56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8"/>
          <w:szCs w:val="28"/>
        </w:rPr>
      </w:pPr>
      <w:r>
        <w:rPr>
          <w:rFonts w:ascii="Arial Nova" w:hAnsi="Arial Nova" w:cstheme="minorHAnsi"/>
          <w:sz w:val="28"/>
          <w:szCs w:val="28"/>
        </w:rPr>
        <w:t xml:space="preserve">Usvajanje programa rada </w:t>
      </w:r>
      <w:r w:rsidR="00220C73">
        <w:rPr>
          <w:rFonts w:ascii="Arial Nova" w:hAnsi="Arial Nova" w:cstheme="minorHAnsi"/>
          <w:sz w:val="28"/>
          <w:szCs w:val="28"/>
        </w:rPr>
        <w:t>Centr</w:t>
      </w:r>
      <w:r>
        <w:rPr>
          <w:rFonts w:ascii="Arial Nova" w:hAnsi="Arial Nova" w:cstheme="minorHAnsi"/>
          <w:sz w:val="28"/>
          <w:szCs w:val="28"/>
        </w:rPr>
        <w:t>a</w:t>
      </w:r>
      <w:r w:rsidR="00220C73">
        <w:rPr>
          <w:rFonts w:ascii="Arial Nova" w:hAnsi="Arial Nova" w:cstheme="minorHAnsi"/>
          <w:sz w:val="28"/>
          <w:szCs w:val="28"/>
        </w:rPr>
        <w:t xml:space="preserve"> izvrsnosti</w:t>
      </w:r>
      <w:r>
        <w:rPr>
          <w:rFonts w:ascii="Arial Nova" w:hAnsi="Arial Nova" w:cstheme="minorHAnsi"/>
          <w:sz w:val="28"/>
          <w:szCs w:val="28"/>
        </w:rPr>
        <w:t xml:space="preserve"> za nacionalnu povijest.</w:t>
      </w:r>
    </w:p>
    <w:p w14:paraId="54F23827" w14:textId="55846954" w:rsidR="004E16FC" w:rsidRPr="009E23AA" w:rsidRDefault="008A6791" w:rsidP="009E23AA">
      <w:pPr>
        <w:pStyle w:val="Odlomakpopisa"/>
        <w:numPr>
          <w:ilvl w:val="0"/>
          <w:numId w:val="5"/>
        </w:numPr>
        <w:rPr>
          <w:rFonts w:ascii="Arial Nova" w:hAnsi="Arial Nova" w:cstheme="minorHAnsi"/>
          <w:sz w:val="28"/>
          <w:szCs w:val="28"/>
        </w:rPr>
      </w:pPr>
      <w:r w:rsidRPr="009E23AA">
        <w:rPr>
          <w:rFonts w:ascii="Arial Nova" w:hAnsi="Arial Nova" w:cstheme="minorHAnsi"/>
          <w:sz w:val="28"/>
          <w:szCs w:val="28"/>
        </w:rPr>
        <w:t>Različito</w:t>
      </w:r>
    </w:p>
    <w:p w14:paraId="6B61097B" w14:textId="77777777" w:rsidR="004E16FC" w:rsidRDefault="004E16FC">
      <w:pPr>
        <w:ind w:left="360"/>
        <w:rPr>
          <w:rFonts w:ascii="Arial Nova" w:hAnsi="Arial Nova"/>
          <w:sz w:val="28"/>
          <w:szCs w:val="28"/>
        </w:rPr>
      </w:pPr>
    </w:p>
    <w:p w14:paraId="04B5A14F" w14:textId="77777777" w:rsidR="004E16FC" w:rsidRDefault="004E16FC">
      <w:pPr>
        <w:ind w:left="360"/>
        <w:rPr>
          <w:rFonts w:ascii="Arial Nova" w:hAnsi="Arial Nova"/>
          <w:sz w:val="28"/>
          <w:szCs w:val="28"/>
        </w:rPr>
      </w:pPr>
    </w:p>
    <w:p w14:paraId="46F9FD49" w14:textId="77777777" w:rsidR="004E16FC" w:rsidRDefault="004E16FC">
      <w:pPr>
        <w:ind w:left="360"/>
        <w:rPr>
          <w:rFonts w:ascii="Arial Nova" w:hAnsi="Arial Nova"/>
          <w:sz w:val="28"/>
          <w:szCs w:val="28"/>
        </w:rPr>
      </w:pPr>
    </w:p>
    <w:p w14:paraId="7F76AC16" w14:textId="77777777" w:rsidR="004E16FC" w:rsidRDefault="004E16FC">
      <w:pPr>
        <w:ind w:left="360"/>
        <w:rPr>
          <w:rFonts w:ascii="Arial Nova" w:hAnsi="Arial Nova"/>
          <w:sz w:val="28"/>
          <w:szCs w:val="28"/>
        </w:rPr>
      </w:pPr>
    </w:p>
    <w:p w14:paraId="06B4CEA4" w14:textId="77777777" w:rsidR="004E16FC" w:rsidRDefault="008A6791">
      <w:pPr>
        <w:jc w:val="right"/>
        <w:rPr>
          <w:rFonts w:ascii="Arial Nova" w:hAnsi="Arial Nova"/>
        </w:rPr>
      </w:pPr>
      <w:r>
        <w:rPr>
          <w:rFonts w:ascii="Arial Nova" w:hAnsi="Arial Nova"/>
          <w:sz w:val="28"/>
          <w:szCs w:val="28"/>
        </w:rPr>
        <w:t xml:space="preserve">Predsjednik </w:t>
      </w:r>
    </w:p>
    <w:p w14:paraId="61682CC9" w14:textId="77777777" w:rsidR="004E16FC" w:rsidRDefault="008A6791">
      <w:pPr>
        <w:jc w:val="right"/>
        <w:rPr>
          <w:rFonts w:ascii="Arial Nova" w:hAnsi="Arial Nova"/>
        </w:rPr>
      </w:pPr>
      <w:r>
        <w:rPr>
          <w:rFonts w:ascii="Arial Nova" w:hAnsi="Arial Nova"/>
          <w:sz w:val="28"/>
          <w:szCs w:val="28"/>
        </w:rPr>
        <w:t>Školskoga odbora</w:t>
      </w:r>
      <w:bookmarkStart w:id="1" w:name="_Hlk181265593"/>
      <w:bookmarkEnd w:id="1"/>
    </w:p>
    <w:p w14:paraId="748B1899" w14:textId="77777777" w:rsidR="004E16FC" w:rsidRDefault="008A6791">
      <w:pPr>
        <w:jc w:val="right"/>
        <w:rPr>
          <w:rFonts w:ascii="Arial Nova" w:hAnsi="Arial Nova"/>
        </w:rPr>
      </w:pPr>
      <w:r>
        <w:rPr>
          <w:rFonts w:ascii="Arial Nova" w:hAnsi="Arial Nova"/>
          <w:sz w:val="28"/>
          <w:szCs w:val="28"/>
        </w:rPr>
        <w:t xml:space="preserve">Željko </w:t>
      </w:r>
      <w:proofErr w:type="spellStart"/>
      <w:r>
        <w:rPr>
          <w:rFonts w:ascii="Arial Nova" w:hAnsi="Arial Nova"/>
          <w:sz w:val="28"/>
          <w:szCs w:val="28"/>
        </w:rPr>
        <w:t>Radnić</w:t>
      </w:r>
      <w:proofErr w:type="spellEnd"/>
      <w:r>
        <w:rPr>
          <w:rFonts w:ascii="Arial Nova" w:hAnsi="Arial Nova"/>
          <w:sz w:val="28"/>
          <w:szCs w:val="28"/>
        </w:rPr>
        <w:t>, prof.</w:t>
      </w:r>
    </w:p>
    <w:sectPr w:rsidR="004E16F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5BB9F" w14:textId="77777777" w:rsidR="00DC59D3" w:rsidRDefault="00DC59D3">
      <w:r>
        <w:separator/>
      </w:r>
    </w:p>
  </w:endnote>
  <w:endnote w:type="continuationSeparator" w:id="0">
    <w:p w14:paraId="33F0716F" w14:textId="77777777" w:rsidR="00DC59D3" w:rsidRDefault="00DC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806F" w14:textId="77777777" w:rsidR="004E16FC" w:rsidRDefault="004E16FC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1A000" w14:textId="77777777" w:rsidR="00DC59D3" w:rsidRDefault="00DC59D3">
      <w:r>
        <w:separator/>
      </w:r>
    </w:p>
  </w:footnote>
  <w:footnote w:type="continuationSeparator" w:id="0">
    <w:p w14:paraId="0E59E340" w14:textId="77777777" w:rsidR="00DC59D3" w:rsidRDefault="00DC5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ADBC" w14:textId="77777777" w:rsidR="004E16FC" w:rsidRDefault="004E16FC">
    <w:pPr>
      <w:pStyle w:val="Zaglavlje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195"/>
    <w:multiLevelType w:val="hybridMultilevel"/>
    <w:tmpl w:val="2F08D1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66F19"/>
    <w:multiLevelType w:val="multilevel"/>
    <w:tmpl w:val="D284A3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F00504"/>
    <w:multiLevelType w:val="hybridMultilevel"/>
    <w:tmpl w:val="33803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04FCA"/>
    <w:multiLevelType w:val="multilevel"/>
    <w:tmpl w:val="8A0A1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3C8778F"/>
    <w:multiLevelType w:val="hybridMultilevel"/>
    <w:tmpl w:val="211447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D7BA1"/>
    <w:multiLevelType w:val="hybridMultilevel"/>
    <w:tmpl w:val="46709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6FC"/>
    <w:rsid w:val="000A29B2"/>
    <w:rsid w:val="00112D46"/>
    <w:rsid w:val="00220C73"/>
    <w:rsid w:val="003B3BE4"/>
    <w:rsid w:val="00431AD4"/>
    <w:rsid w:val="004C2D91"/>
    <w:rsid w:val="004E16FC"/>
    <w:rsid w:val="004E3D22"/>
    <w:rsid w:val="00704940"/>
    <w:rsid w:val="007D7DC9"/>
    <w:rsid w:val="008A6791"/>
    <w:rsid w:val="00957752"/>
    <w:rsid w:val="009E23AA"/>
    <w:rsid w:val="00A26987"/>
    <w:rsid w:val="00AE6B23"/>
    <w:rsid w:val="00D56FF2"/>
    <w:rsid w:val="00D95FDD"/>
    <w:rsid w:val="00DC59D3"/>
    <w:rsid w:val="00DD7881"/>
    <w:rsid w:val="00E07556"/>
    <w:rsid w:val="00E6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DDB6"/>
  <w15:docId w15:val="{D22257CA-28AF-4F4F-8949-06C96862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E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EB6870"/>
  </w:style>
  <w:style w:type="character" w:customStyle="1" w:styleId="PodnojeChar">
    <w:name w:val="Podnožje Char"/>
    <w:basedOn w:val="Zadanifontodlomka"/>
    <w:link w:val="Podnoje"/>
    <w:uiPriority w:val="99"/>
    <w:qFormat/>
    <w:rsid w:val="00EB6870"/>
  </w:style>
  <w:style w:type="character" w:customStyle="1" w:styleId="Internetskapoveznica">
    <w:name w:val="Internetska poveznica"/>
    <w:basedOn w:val="Zadanifontodlomka"/>
    <w:semiHidden/>
    <w:unhideWhenUsed/>
    <w:rsid w:val="0076587C"/>
    <w:rPr>
      <w:color w:val="0000FF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B6870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67B27"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B687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0A38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0F645F"/>
  </w:style>
  <w:style w:type="paragraph" w:styleId="StandardWeb">
    <w:name w:val="Normal (Web)"/>
    <w:basedOn w:val="Normal"/>
    <w:uiPriority w:val="99"/>
    <w:semiHidden/>
    <w:unhideWhenUsed/>
    <w:qFormat/>
    <w:rsid w:val="00867B27"/>
    <w:pPr>
      <w:spacing w:beforeAutospacing="1" w:afterAutospacing="1"/>
    </w:pPr>
  </w:style>
  <w:style w:type="table" w:styleId="Reetkatablice">
    <w:name w:val="Table Grid"/>
    <w:basedOn w:val="Obinatablica"/>
    <w:uiPriority w:val="39"/>
    <w:rsid w:val="0052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mnazija-prva-os.skole.h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red@gimnazija-prva-os.skole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dc:description/>
  <cp:lastModifiedBy>Tajnistvo</cp:lastModifiedBy>
  <cp:revision>9</cp:revision>
  <cp:lastPrinted>2022-12-12T10:55:00Z</cp:lastPrinted>
  <dcterms:created xsi:type="dcterms:W3CDTF">2025-10-03T10:35:00Z</dcterms:created>
  <dcterms:modified xsi:type="dcterms:W3CDTF">2026-01-22T08:36:00Z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