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358A3CF7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E77F71">
        <w:rPr>
          <w:rFonts w:asciiTheme="minorHAnsi" w:hAnsiTheme="minorHAnsi" w:cstheme="minorHAnsi"/>
          <w:sz w:val="20"/>
          <w:szCs w:val="20"/>
        </w:rPr>
        <w:t>7</w:t>
      </w:r>
    </w:p>
    <w:p w14:paraId="197C2506" w14:textId="0EACD8C2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E77F71">
        <w:rPr>
          <w:rFonts w:asciiTheme="minorHAnsi" w:hAnsiTheme="minorHAnsi" w:cstheme="minorHAnsi"/>
          <w:sz w:val="20"/>
          <w:szCs w:val="20"/>
        </w:rPr>
        <w:t>2</w:t>
      </w:r>
      <w:r w:rsidR="00E7083E">
        <w:rPr>
          <w:rFonts w:asciiTheme="minorHAnsi" w:hAnsiTheme="minorHAnsi" w:cstheme="minorHAnsi"/>
          <w:sz w:val="20"/>
          <w:szCs w:val="20"/>
        </w:rPr>
        <w:t>3</w:t>
      </w:r>
    </w:p>
    <w:p w14:paraId="4AA524A8" w14:textId="18C7E840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E7083E">
        <w:rPr>
          <w:rFonts w:asciiTheme="minorHAnsi" w:hAnsiTheme="minorHAnsi" w:cstheme="minorHAnsi"/>
          <w:sz w:val="20"/>
          <w:szCs w:val="20"/>
        </w:rPr>
        <w:t>25</w:t>
      </w:r>
      <w:r w:rsidR="00965C71">
        <w:rPr>
          <w:rFonts w:asciiTheme="minorHAnsi" w:hAnsiTheme="minorHAnsi" w:cstheme="minorHAnsi"/>
          <w:sz w:val="20"/>
          <w:szCs w:val="20"/>
        </w:rPr>
        <w:t xml:space="preserve">. </w:t>
      </w:r>
      <w:r w:rsidR="00E77F71">
        <w:rPr>
          <w:rFonts w:asciiTheme="minorHAnsi" w:hAnsiTheme="minorHAnsi" w:cstheme="minorHAnsi"/>
          <w:sz w:val="20"/>
          <w:szCs w:val="20"/>
        </w:rPr>
        <w:t>lipnja</w:t>
      </w:r>
      <w:r w:rsidR="00965C71">
        <w:rPr>
          <w:rFonts w:asciiTheme="minorHAnsi" w:hAnsiTheme="minorHAnsi" w:cstheme="minorHAnsi"/>
          <w:sz w:val="20"/>
          <w:szCs w:val="20"/>
        </w:rPr>
        <w:t xml:space="preserve"> 2026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58820C9F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E77F71">
        <w:rPr>
          <w:rFonts w:asciiTheme="minorHAnsi" w:hAnsiTheme="minorHAnsi" w:cstheme="minorHAnsi"/>
          <w:sz w:val="22"/>
          <w:szCs w:val="22"/>
        </w:rPr>
        <w:t>7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 xml:space="preserve">8. </w:t>
      </w:r>
      <w:r w:rsidR="00E77F71">
        <w:rPr>
          <w:rFonts w:asciiTheme="minorHAnsi" w:hAnsiTheme="minorHAnsi" w:cstheme="minorHAnsi"/>
          <w:sz w:val="22"/>
          <w:szCs w:val="22"/>
        </w:rPr>
        <w:t xml:space="preserve">lipnja </w:t>
      </w:r>
      <w:r w:rsidR="001F2490">
        <w:rPr>
          <w:rFonts w:asciiTheme="minorHAnsi" w:hAnsiTheme="minorHAnsi" w:cstheme="minorHAnsi"/>
          <w:sz w:val="22"/>
          <w:szCs w:val="22"/>
        </w:rPr>
        <w:t>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EB084D">
        <w:rPr>
          <w:rFonts w:asciiTheme="minorHAnsi" w:hAnsiTheme="minorHAnsi" w:cstheme="minorHAnsi"/>
          <w:sz w:val="22"/>
          <w:szCs w:val="22"/>
        </w:rPr>
        <w:t>, 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 xml:space="preserve">određeno </w:t>
      </w:r>
      <w:r w:rsidR="00965C71">
        <w:rPr>
          <w:rFonts w:asciiTheme="minorHAnsi" w:hAnsiTheme="minorHAnsi" w:cstheme="minorHAnsi"/>
          <w:sz w:val="22"/>
          <w:szCs w:val="22"/>
        </w:rPr>
        <w:t xml:space="preserve">puno </w:t>
      </w:r>
      <w:r w:rsidRPr="00EB084D">
        <w:rPr>
          <w:rFonts w:asciiTheme="minorHAnsi" w:hAnsiTheme="minorHAnsi" w:cstheme="minorHAnsi"/>
          <w:sz w:val="22"/>
          <w:szCs w:val="22"/>
        </w:rPr>
        <w:t xml:space="preserve">radno vrijeme, </w:t>
      </w:r>
      <w:r w:rsidR="001D5E56">
        <w:rPr>
          <w:rFonts w:asciiTheme="minorHAnsi" w:hAnsiTheme="minorHAnsi" w:cstheme="minorHAnsi"/>
          <w:sz w:val="22"/>
          <w:szCs w:val="22"/>
        </w:rPr>
        <w:t xml:space="preserve"> dva izvršitelja, </w:t>
      </w:r>
      <w:r w:rsidRPr="00EB084D">
        <w:rPr>
          <w:rFonts w:asciiTheme="minorHAnsi" w:hAnsiTheme="minorHAnsi" w:cstheme="minorHAnsi"/>
          <w:sz w:val="22"/>
          <w:szCs w:val="22"/>
        </w:rPr>
        <w:t>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3A37597D" w14:textId="1149A703" w:rsidR="00FF19B9" w:rsidRPr="00EB084D" w:rsidRDefault="00972C08" w:rsidP="001F2490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1F2490">
        <w:rPr>
          <w:rStyle w:val="Naglaeno"/>
          <w:rFonts w:asciiTheme="minorHAnsi" w:hAnsiTheme="minorHAnsi" w:cstheme="minorHAnsi"/>
          <w:sz w:val="22"/>
          <w:szCs w:val="22"/>
        </w:rPr>
        <w:t>ČISTAČA/SPREMAČA-ICU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0A239702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E77F71">
        <w:rPr>
          <w:rFonts w:asciiTheme="minorHAnsi" w:hAnsiTheme="minorHAnsi" w:cstheme="minorHAnsi"/>
          <w:sz w:val="22"/>
          <w:szCs w:val="22"/>
        </w:rPr>
        <w:t>7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 xml:space="preserve">8. </w:t>
      </w:r>
      <w:r w:rsidR="00E77F71">
        <w:rPr>
          <w:rFonts w:asciiTheme="minorHAnsi" w:hAnsiTheme="minorHAnsi" w:cstheme="minorHAnsi"/>
          <w:sz w:val="22"/>
          <w:szCs w:val="22"/>
        </w:rPr>
        <w:t>lipnja</w:t>
      </w:r>
      <w:r w:rsidR="001F2490">
        <w:rPr>
          <w:rFonts w:asciiTheme="minorHAnsi" w:hAnsiTheme="minorHAnsi" w:cstheme="minorHAnsi"/>
          <w:sz w:val="22"/>
          <w:szCs w:val="22"/>
        </w:rPr>
        <w:t xml:space="preserve"> 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E77F71">
        <w:rPr>
          <w:rFonts w:asciiTheme="minorHAnsi" w:hAnsiTheme="minorHAnsi" w:cstheme="minorHAnsi"/>
          <w:sz w:val="22"/>
          <w:szCs w:val="22"/>
        </w:rPr>
        <w:t xml:space="preserve">dva izvršitelja, 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48258BFB" w:rsidR="00A726D1" w:rsidRDefault="00E77F7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Ponedjeljak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29. lipnja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 w:rsidR="001F2490">
        <w:rPr>
          <w:rStyle w:val="Naglaeno"/>
          <w:rFonts w:asciiTheme="minorHAnsi" w:hAnsiTheme="minorHAnsi" w:cstheme="minorHAnsi"/>
          <w:sz w:val="22"/>
          <w:szCs w:val="22"/>
          <w:u w:val="single"/>
        </w:rPr>
        <w:t>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09</w:t>
      </w:r>
      <w:r w:rsidR="00965C71">
        <w:rPr>
          <w:rStyle w:val="Naglaeno"/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 w:rsidR="00FF19B9"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600F12C9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2490">
        <w:rPr>
          <w:rFonts w:asciiTheme="minorHAnsi" w:hAnsiTheme="minorHAnsi" w:cstheme="minorHAnsi"/>
          <w:sz w:val="22"/>
          <w:szCs w:val="22"/>
        </w:rPr>
        <w:t>čistača/spremača-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icu</w:t>
      </w:r>
      <w:proofErr w:type="spellEnd"/>
    </w:p>
    <w:p w14:paraId="774294E8" w14:textId="77777777" w:rsidR="001F2490" w:rsidRPr="001F2490" w:rsidRDefault="001F2490" w:rsidP="001F249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90">
        <w:rPr>
          <w:rFonts w:asciiTheme="minorHAnsi" w:hAnsiTheme="minorHAnsi" w:cstheme="minorHAnsi"/>
          <w:b/>
          <w:bCs/>
          <w:sz w:val="22"/>
          <w:szCs w:val="22"/>
        </w:rPr>
        <w:t>Izvori koji će se koristiti prilikom testiranja:</w:t>
      </w:r>
    </w:p>
    <w:p w14:paraId="50578004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 i 156/23.)</w:t>
      </w:r>
    </w:p>
    <w:p w14:paraId="47D6FD7B" w14:textId="1B8FB87F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2. Pravilnik o djelokrugu rada tajnika te administrativno-tehničkim i pomoćnim poslovima koji se obavljaju u srednjoškolskoj ustanovi. (NN 2/11</w:t>
      </w:r>
      <w:r w:rsidR="001D5E56">
        <w:rPr>
          <w:rFonts w:asciiTheme="minorHAnsi" w:hAnsiTheme="minorHAnsi" w:cstheme="minorHAnsi"/>
          <w:sz w:val="22"/>
          <w:szCs w:val="22"/>
        </w:rPr>
        <w:t>, 71/25.</w:t>
      </w:r>
      <w:r w:rsidRPr="001F2490">
        <w:rPr>
          <w:rFonts w:asciiTheme="minorHAnsi" w:hAnsiTheme="minorHAnsi" w:cstheme="minorHAnsi"/>
          <w:sz w:val="22"/>
          <w:szCs w:val="22"/>
        </w:rPr>
        <w:t>)</w:t>
      </w:r>
    </w:p>
    <w:p w14:paraId="1DC74455" w14:textId="77777777" w:rsidR="001F2490" w:rsidRP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3. Temeljni kolektivni ugovor za zaposlenike u javnim službama (NN 29/24.)</w:t>
      </w:r>
    </w:p>
    <w:p w14:paraId="009532E5" w14:textId="4463FB0A" w:rsidR="001F2490" w:rsidRDefault="001F2490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lastRenderedPageBreak/>
        <w:t>4. Državni pedagoški standard srednjoškolskog sustava odgoja i obrazovanja (NN 63/08. i   90/10.)</w:t>
      </w:r>
    </w:p>
    <w:p w14:paraId="4AA289F8" w14:textId="45ECA4EC" w:rsidR="00E77F71" w:rsidRDefault="00E77F71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Kućni red I. gimnazije Osijek - </w:t>
      </w:r>
      <w:hyperlink r:id="rId10" w:history="1">
        <w:r w:rsidRPr="009C3A67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https://gimnazija-prva-os.skole.hr/kucni-red/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7FD551" w14:textId="19AEE0BC" w:rsidR="00E77F71" w:rsidRDefault="00E77F71" w:rsidP="001F2490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Statut I. gimnazije Osijek - </w:t>
      </w:r>
      <w:hyperlink r:id="rId11" w:history="1">
        <w:r w:rsidRPr="009C3A67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https://gimnazija-prva-os.skole.hr/statut-i-gimnazije-osijek-procisceni-tekst/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49821" w14:textId="7F0AC25E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1F1F8C3A" w14:textId="10EB8266" w:rsidR="00972C08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MAJA MARIĆ</w:t>
      </w:r>
    </w:p>
    <w:p w14:paraId="35F62A9E" w14:textId="08B3AE9C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DARIJA NOVAK</w:t>
      </w:r>
    </w:p>
    <w:p w14:paraId="703E3F5B" w14:textId="6F8EA53B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MARIJA ZEKIĆ</w:t>
      </w:r>
    </w:p>
    <w:p w14:paraId="4E65AD96" w14:textId="1C3789D1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ANĐELKA LIOVIĆ</w:t>
      </w:r>
    </w:p>
    <w:p w14:paraId="19AED6EB" w14:textId="5C8EA455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DUBRAVKA IVIĆ</w:t>
      </w:r>
    </w:p>
    <w:p w14:paraId="674345B1" w14:textId="69862A26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GORDANA PANIĆ ŽERJAV</w:t>
      </w:r>
    </w:p>
    <w:p w14:paraId="5B0BDD87" w14:textId="62B7BDBF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ZDENKA FARKAŠ</w:t>
      </w:r>
    </w:p>
    <w:p w14:paraId="3DF72992" w14:textId="1DBBFE0E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SANDRA BOŠKOVIĆ</w:t>
      </w:r>
    </w:p>
    <w:p w14:paraId="500E2D63" w14:textId="7BEF4F6E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MATEA VRANJEŠEVIĆ</w:t>
      </w:r>
    </w:p>
    <w:p w14:paraId="26C7232D" w14:textId="412171FF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SANIJA RAKIPI</w:t>
      </w:r>
    </w:p>
    <w:p w14:paraId="3B1F0E45" w14:textId="49B0EE3B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IVANA KENJEREŠ</w:t>
      </w:r>
    </w:p>
    <w:p w14:paraId="23B037C2" w14:textId="2D78451A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ANITA VEIĆ</w:t>
      </w:r>
    </w:p>
    <w:p w14:paraId="79FFC8A3" w14:textId="608BEEFE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IRENA TUCAK</w:t>
      </w:r>
    </w:p>
    <w:p w14:paraId="735C6DD2" w14:textId="50C5686C" w:rsidR="001D5E56" w:rsidRDefault="001D5E56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ALMA LANG</w:t>
      </w:r>
    </w:p>
    <w:p w14:paraId="4043D3EC" w14:textId="0D2D8A97" w:rsidR="00077CF0" w:rsidRDefault="00077CF0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KRISTINA PERKOV</w:t>
      </w:r>
    </w:p>
    <w:p w14:paraId="272A8D30" w14:textId="3ACD0131" w:rsidR="00077CF0" w:rsidRPr="00E77F71" w:rsidRDefault="00077CF0" w:rsidP="00E77F71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LIDIJA STIPLOŠEK</w:t>
      </w: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5C92183"/>
    <w:multiLevelType w:val="hybridMultilevel"/>
    <w:tmpl w:val="A2F07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77CF0"/>
    <w:rsid w:val="000A3549"/>
    <w:rsid w:val="000B6031"/>
    <w:rsid w:val="000E4D0A"/>
    <w:rsid w:val="00114BA7"/>
    <w:rsid w:val="001512F3"/>
    <w:rsid w:val="00163E1D"/>
    <w:rsid w:val="001C4E15"/>
    <w:rsid w:val="001D5E56"/>
    <w:rsid w:val="001F2490"/>
    <w:rsid w:val="001F7888"/>
    <w:rsid w:val="0021711B"/>
    <w:rsid w:val="002704AA"/>
    <w:rsid w:val="0028778D"/>
    <w:rsid w:val="003A360A"/>
    <w:rsid w:val="00482747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406DE"/>
    <w:rsid w:val="00965C71"/>
    <w:rsid w:val="00972C08"/>
    <w:rsid w:val="00983414"/>
    <w:rsid w:val="009D4EF0"/>
    <w:rsid w:val="009D653C"/>
    <w:rsid w:val="00A054D8"/>
    <w:rsid w:val="00A726D1"/>
    <w:rsid w:val="00C04AF3"/>
    <w:rsid w:val="00C25BC8"/>
    <w:rsid w:val="00C71514"/>
    <w:rsid w:val="00CB70A8"/>
    <w:rsid w:val="00E04C58"/>
    <w:rsid w:val="00E5234B"/>
    <w:rsid w:val="00E7083E"/>
    <w:rsid w:val="00E77F71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mnazija-prva-os.skole.hr/statut-i-gimnazije-osijek-procisceni-tekst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gimnazija-prva-os.skole.hr/kucni-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9</cp:revision>
  <cp:lastPrinted>2024-10-18T06:52:00Z</cp:lastPrinted>
  <dcterms:created xsi:type="dcterms:W3CDTF">2025-11-27T12:47:00Z</dcterms:created>
  <dcterms:modified xsi:type="dcterms:W3CDTF">2026-06-25T09:27:00Z</dcterms:modified>
</cp:coreProperties>
</file>