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3D999EC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-02/</w:t>
      </w:r>
      <w:r w:rsidR="006F76A6">
        <w:rPr>
          <w:rFonts w:ascii="Arial Nova" w:hAnsi="Arial Nova"/>
          <w:b/>
          <w:bCs/>
        </w:rPr>
        <w:t>2</w:t>
      </w:r>
    </w:p>
    <w:p w14:paraId="37EF6D94" w14:textId="5B3A531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-1</w:t>
      </w:r>
    </w:p>
    <w:p w14:paraId="774B8D6C" w14:textId="75806D7B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6F76A6">
        <w:rPr>
          <w:rFonts w:ascii="Arial Nova" w:hAnsi="Arial Nova"/>
          <w:b/>
          <w:bCs/>
        </w:rPr>
        <w:t>4. veljače</w:t>
      </w:r>
      <w:r>
        <w:rPr>
          <w:rFonts w:ascii="Arial Nova" w:hAnsi="Arial Nova"/>
          <w:b/>
          <w:bCs/>
        </w:rPr>
        <w:t xml:space="preserve"> 202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56C9C50C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9F063C" w:rsidRPr="00020ADF">
        <w:rPr>
          <w:rFonts w:ascii="Arial Nova" w:hAnsi="Arial Nova"/>
          <w:b/>
          <w:bCs/>
          <w:sz w:val="28"/>
          <w:szCs w:val="28"/>
        </w:rPr>
        <w:t>1</w:t>
      </w:r>
      <w:r w:rsidR="006F76A6">
        <w:rPr>
          <w:rFonts w:ascii="Arial Nova" w:hAnsi="Arial Nova"/>
          <w:b/>
          <w:bCs/>
          <w:sz w:val="28"/>
          <w:szCs w:val="28"/>
        </w:rPr>
        <w:t>6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F76A6">
        <w:rPr>
          <w:rFonts w:ascii="Arial Nova" w:hAnsi="Arial Nova"/>
          <w:b/>
          <w:bCs/>
          <w:sz w:val="28"/>
          <w:szCs w:val="28"/>
        </w:rPr>
        <w:t xml:space="preserve">elektronsku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</w:t>
      </w:r>
      <w:r w:rsidR="006F76A6">
        <w:rPr>
          <w:rFonts w:ascii="Arial Nova" w:hAnsi="Arial Nova"/>
          <w:sz w:val="28"/>
          <w:szCs w:val="28"/>
        </w:rPr>
        <w:t>u srijedu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F76A6">
        <w:rPr>
          <w:rFonts w:ascii="Arial Nova" w:hAnsi="Arial Nova"/>
          <w:b/>
          <w:bCs/>
          <w:sz w:val="28"/>
          <w:szCs w:val="28"/>
        </w:rPr>
        <w:t xml:space="preserve">4. veljače </w:t>
      </w:r>
      <w:r w:rsidR="006502CE">
        <w:rPr>
          <w:rFonts w:ascii="Arial Nova" w:hAnsi="Arial Nova"/>
          <w:b/>
          <w:bCs/>
          <w:sz w:val="28"/>
          <w:szCs w:val="28"/>
        </w:rPr>
        <w:t>2026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. godine </w:t>
      </w:r>
      <w:r w:rsidR="006F76A6">
        <w:rPr>
          <w:rFonts w:ascii="Arial Nova" w:hAnsi="Arial Nova"/>
          <w:b/>
          <w:bCs/>
          <w:sz w:val="28"/>
          <w:szCs w:val="28"/>
        </w:rPr>
        <w:t>do 12:00 sati.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5915CE25" w:rsidR="009E23AA" w:rsidRPr="00D13D8F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E44478" w:rsidRPr="00D13D8F">
        <w:rPr>
          <w:rFonts w:ascii="Arial Nova" w:eastAsia="Calibri" w:hAnsi="Arial Nova" w:cstheme="minorHAnsi"/>
          <w:sz w:val="28"/>
          <w:szCs w:val="28"/>
        </w:rPr>
        <w:t>1</w:t>
      </w:r>
      <w:r w:rsidR="006F76A6" w:rsidRPr="00D13D8F">
        <w:rPr>
          <w:rFonts w:ascii="Arial Nova" w:eastAsia="Calibri" w:hAnsi="Arial Nova" w:cstheme="minorHAnsi"/>
          <w:sz w:val="28"/>
          <w:szCs w:val="28"/>
        </w:rPr>
        <w:t>5</w:t>
      </w:r>
      <w:r w:rsidRPr="00D13D8F">
        <w:rPr>
          <w:rFonts w:ascii="Arial Nova" w:hAnsi="Arial Nova" w:cstheme="minorHAnsi"/>
          <w:sz w:val="28"/>
          <w:szCs w:val="28"/>
        </w:rPr>
        <w:t xml:space="preserve">. sjednice Školskog odbora koja je održana </w:t>
      </w:r>
      <w:r w:rsidR="006F76A6" w:rsidRPr="00D13D8F">
        <w:rPr>
          <w:rFonts w:ascii="Arial Nova" w:hAnsi="Arial Nova" w:cstheme="minorHAnsi"/>
          <w:sz w:val="28"/>
          <w:szCs w:val="28"/>
        </w:rPr>
        <w:t>2</w:t>
      </w:r>
      <w:r w:rsidR="00E44478" w:rsidRPr="00D13D8F">
        <w:rPr>
          <w:rFonts w:ascii="Arial Nova" w:hAnsi="Arial Nova" w:cstheme="minorHAnsi"/>
          <w:sz w:val="28"/>
          <w:szCs w:val="28"/>
        </w:rPr>
        <w:t>9</w:t>
      </w:r>
      <w:r w:rsidR="005B7DEC" w:rsidRPr="00D13D8F">
        <w:rPr>
          <w:rFonts w:ascii="Arial Nova" w:hAnsi="Arial Nova" w:cstheme="minorHAnsi"/>
          <w:sz w:val="28"/>
          <w:szCs w:val="28"/>
        </w:rPr>
        <w:t xml:space="preserve">. </w:t>
      </w:r>
      <w:r w:rsidR="006F76A6" w:rsidRPr="00D13D8F">
        <w:rPr>
          <w:rFonts w:ascii="Arial Nova" w:hAnsi="Arial Nova" w:cstheme="minorHAnsi"/>
          <w:sz w:val="28"/>
          <w:szCs w:val="28"/>
        </w:rPr>
        <w:t>siječnja</w:t>
      </w:r>
      <w:r w:rsidRPr="00D13D8F">
        <w:rPr>
          <w:rFonts w:ascii="Arial Nova" w:hAnsi="Arial Nova" w:cstheme="minorHAnsi"/>
          <w:sz w:val="28"/>
          <w:szCs w:val="28"/>
        </w:rPr>
        <w:t xml:space="preserve"> 2025. godine</w:t>
      </w:r>
      <w:bookmarkStart w:id="0" w:name="_Hlk187667875"/>
      <w:bookmarkEnd w:id="0"/>
    </w:p>
    <w:p w14:paraId="34925488" w14:textId="03DA4043" w:rsidR="006F76A6" w:rsidRPr="00D13D8F" w:rsidRDefault="006F76A6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>Donošenje Odluke o zamjeni nekretnina u vlasništvu I. gimnazije Osijek s nekretninom u vlasništvu Osječko-baranjske županije</w:t>
      </w:r>
    </w:p>
    <w:p w14:paraId="490BB2AE" w14:textId="39140B8B" w:rsidR="006F76A6" w:rsidRPr="00D13D8F" w:rsidRDefault="006F76A6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B390" w14:textId="77777777" w:rsidR="000347EC" w:rsidRDefault="000347EC">
      <w:r>
        <w:separator/>
      </w:r>
    </w:p>
  </w:endnote>
  <w:endnote w:type="continuationSeparator" w:id="0">
    <w:p w14:paraId="36CFC871" w14:textId="77777777" w:rsidR="000347EC" w:rsidRDefault="0003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8C65" w14:textId="77777777" w:rsidR="000347EC" w:rsidRDefault="000347EC">
      <w:r>
        <w:separator/>
      </w:r>
    </w:p>
  </w:footnote>
  <w:footnote w:type="continuationSeparator" w:id="0">
    <w:p w14:paraId="4CA72CA1" w14:textId="77777777" w:rsidR="000347EC" w:rsidRDefault="0003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347EC"/>
    <w:rsid w:val="000B1845"/>
    <w:rsid w:val="00112D46"/>
    <w:rsid w:val="001345EA"/>
    <w:rsid w:val="00220C73"/>
    <w:rsid w:val="00390D19"/>
    <w:rsid w:val="003B3BE4"/>
    <w:rsid w:val="00431AD4"/>
    <w:rsid w:val="0045411F"/>
    <w:rsid w:val="004839E6"/>
    <w:rsid w:val="004C1DBC"/>
    <w:rsid w:val="004C2D91"/>
    <w:rsid w:val="004E16FC"/>
    <w:rsid w:val="005B7DEC"/>
    <w:rsid w:val="006502CE"/>
    <w:rsid w:val="00693E97"/>
    <w:rsid w:val="006F76A6"/>
    <w:rsid w:val="00704940"/>
    <w:rsid w:val="007242EB"/>
    <w:rsid w:val="007D7DC9"/>
    <w:rsid w:val="00847EF1"/>
    <w:rsid w:val="008A6791"/>
    <w:rsid w:val="008B3F3D"/>
    <w:rsid w:val="008D16B9"/>
    <w:rsid w:val="008D3869"/>
    <w:rsid w:val="00947141"/>
    <w:rsid w:val="009E23AA"/>
    <w:rsid w:val="009F063C"/>
    <w:rsid w:val="00A26987"/>
    <w:rsid w:val="00AA2135"/>
    <w:rsid w:val="00AE6B23"/>
    <w:rsid w:val="00AF5B35"/>
    <w:rsid w:val="00B45055"/>
    <w:rsid w:val="00BE41CF"/>
    <w:rsid w:val="00BF5801"/>
    <w:rsid w:val="00CA1D28"/>
    <w:rsid w:val="00D13D8F"/>
    <w:rsid w:val="00D56FF2"/>
    <w:rsid w:val="00D95FDD"/>
    <w:rsid w:val="00DD7881"/>
    <w:rsid w:val="00E07556"/>
    <w:rsid w:val="00E44478"/>
    <w:rsid w:val="00E67A56"/>
    <w:rsid w:val="00EF4B81"/>
    <w:rsid w:val="00EF5EA9"/>
    <w:rsid w:val="00F134CF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3</cp:revision>
  <cp:lastPrinted>2022-12-12T10:55:00Z</cp:lastPrinted>
  <dcterms:created xsi:type="dcterms:W3CDTF">2026-02-04T09:13:00Z</dcterms:created>
  <dcterms:modified xsi:type="dcterms:W3CDTF">2026-02-04T09:13:00Z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