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1806DD4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1A6670">
        <w:rPr>
          <w:rFonts w:ascii="Arial Nova" w:hAnsi="Arial Nova"/>
          <w:b/>
          <w:bCs/>
        </w:rPr>
        <w:t>6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34B5EE0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1A6670">
        <w:rPr>
          <w:rFonts w:ascii="Arial Nova" w:hAnsi="Arial Nova"/>
          <w:b/>
          <w:bCs/>
        </w:rPr>
        <w:t>20. travnja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1A8F8C64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1A6670">
        <w:rPr>
          <w:rFonts w:ascii="Arial Nova" w:hAnsi="Arial Nova"/>
          <w:b/>
          <w:bCs/>
          <w:sz w:val="28"/>
          <w:szCs w:val="28"/>
        </w:rPr>
        <w:t>20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937C2C">
        <w:rPr>
          <w:rFonts w:ascii="Arial Nova" w:hAnsi="Arial Nova"/>
          <w:b/>
          <w:bCs/>
          <w:sz w:val="28"/>
          <w:szCs w:val="28"/>
        </w:rPr>
        <w:t>2</w:t>
      </w:r>
      <w:r w:rsidR="001A6670">
        <w:rPr>
          <w:rFonts w:ascii="Arial Nova" w:hAnsi="Arial Nova"/>
          <w:b/>
          <w:bCs/>
          <w:sz w:val="28"/>
          <w:szCs w:val="28"/>
        </w:rPr>
        <w:t>1</w:t>
      </w:r>
      <w:r w:rsidR="00937C2C">
        <w:rPr>
          <w:rFonts w:ascii="Arial Nova" w:hAnsi="Arial Nova"/>
          <w:b/>
          <w:bCs/>
          <w:sz w:val="28"/>
          <w:szCs w:val="28"/>
        </w:rPr>
        <w:t xml:space="preserve">. </w:t>
      </w:r>
      <w:r w:rsidR="001A6670">
        <w:rPr>
          <w:rFonts w:ascii="Arial Nova" w:hAnsi="Arial Nova"/>
          <w:b/>
          <w:bCs/>
          <w:sz w:val="28"/>
          <w:szCs w:val="28"/>
        </w:rPr>
        <w:t>travnj</w:t>
      </w:r>
      <w:r w:rsidR="00937C2C">
        <w:rPr>
          <w:rFonts w:ascii="Arial Nova" w:hAnsi="Arial Nova"/>
          <w:b/>
          <w:bCs/>
          <w:sz w:val="28"/>
          <w:szCs w:val="28"/>
        </w:rPr>
        <w:t>a</w:t>
      </w:r>
      <w:r w:rsidR="006F76A6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63F2E5F9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44478" w:rsidRPr="00D13D8F">
        <w:rPr>
          <w:rFonts w:ascii="Arial Nova" w:eastAsia="Calibri" w:hAnsi="Arial Nova" w:cstheme="minorHAnsi"/>
          <w:sz w:val="28"/>
          <w:szCs w:val="28"/>
        </w:rPr>
        <w:t>1</w:t>
      </w:r>
      <w:r w:rsidR="001A6670">
        <w:rPr>
          <w:rFonts w:ascii="Arial Nova" w:eastAsia="Calibri" w:hAnsi="Arial Nova" w:cstheme="minorHAnsi"/>
          <w:sz w:val="28"/>
          <w:szCs w:val="28"/>
        </w:rPr>
        <w:t>9.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1A6670">
        <w:rPr>
          <w:rFonts w:ascii="Arial Nova" w:hAnsi="Arial Nova" w:cstheme="minorHAnsi"/>
          <w:sz w:val="28"/>
          <w:szCs w:val="28"/>
        </w:rPr>
        <w:t>20. ožujka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75993280" w14:textId="77777777" w:rsidR="001A6670" w:rsidRPr="001A6670" w:rsidRDefault="001A6670" w:rsidP="001A6670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1A6670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spremačice na neodređeno puno radno vrijeme temeljem članka 29. stavka 3. točke 3. Kolektivnog ugovora za zaposlenike u srednjoškolskim ustanovama.</w:t>
      </w:r>
    </w:p>
    <w:p w14:paraId="458DA252" w14:textId="1F8FA76A" w:rsidR="00B1228A" w:rsidRDefault="00B1228A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14728E">
        <w:rPr>
          <w:rFonts w:ascii="Arial Nova" w:hAnsi="Arial Nova" w:cstheme="minorHAnsi"/>
          <w:sz w:val="28"/>
          <w:szCs w:val="28"/>
        </w:rPr>
        <w:t xml:space="preserve">Usvajanje </w:t>
      </w:r>
      <w:r>
        <w:rPr>
          <w:rFonts w:ascii="Arial Nova" w:hAnsi="Arial Nova" w:cstheme="minorHAnsi"/>
          <w:sz w:val="28"/>
          <w:szCs w:val="28"/>
        </w:rPr>
        <w:t xml:space="preserve">Obrazloženja </w:t>
      </w:r>
      <w:r w:rsidRPr="0014728E">
        <w:rPr>
          <w:rFonts w:ascii="Arial Nova" w:hAnsi="Arial Nova" w:cstheme="minorHAnsi"/>
          <w:sz w:val="28"/>
          <w:szCs w:val="28"/>
        </w:rPr>
        <w:t>I. Rebalansa financijskog plana za 202</w:t>
      </w:r>
      <w:r>
        <w:rPr>
          <w:rFonts w:ascii="Arial Nova" w:hAnsi="Arial Nova" w:cstheme="minorHAnsi"/>
          <w:sz w:val="28"/>
          <w:szCs w:val="28"/>
        </w:rPr>
        <w:t>6</w:t>
      </w:r>
      <w:r w:rsidR="003119BA">
        <w:rPr>
          <w:rFonts w:ascii="Arial Nova" w:hAnsi="Arial Nova" w:cstheme="minorHAnsi"/>
          <w:sz w:val="28"/>
          <w:szCs w:val="28"/>
        </w:rPr>
        <w:t>.</w:t>
      </w:r>
      <w:r w:rsidRPr="0014728E">
        <w:rPr>
          <w:rFonts w:ascii="Arial Nova" w:hAnsi="Arial Nova" w:cstheme="minorHAnsi"/>
          <w:sz w:val="28"/>
          <w:szCs w:val="28"/>
        </w:rPr>
        <w:t xml:space="preserve"> godinu.</w:t>
      </w:r>
    </w:p>
    <w:p w14:paraId="490BB2AE" w14:textId="4D9E1B64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4F54" w14:textId="77777777" w:rsidR="00A46EAE" w:rsidRDefault="00A46EAE">
      <w:r>
        <w:separator/>
      </w:r>
    </w:p>
  </w:endnote>
  <w:endnote w:type="continuationSeparator" w:id="0">
    <w:p w14:paraId="614426BE" w14:textId="77777777" w:rsidR="00A46EAE" w:rsidRDefault="00A4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3855" w14:textId="77777777" w:rsidR="00A46EAE" w:rsidRDefault="00A46EAE">
      <w:r>
        <w:separator/>
      </w:r>
    </w:p>
  </w:footnote>
  <w:footnote w:type="continuationSeparator" w:id="0">
    <w:p w14:paraId="5AA5940C" w14:textId="77777777" w:rsidR="00A46EAE" w:rsidRDefault="00A4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9158D"/>
    <w:rsid w:val="000B1845"/>
    <w:rsid w:val="00112D46"/>
    <w:rsid w:val="001345EA"/>
    <w:rsid w:val="001A6670"/>
    <w:rsid w:val="002120B2"/>
    <w:rsid w:val="00220C73"/>
    <w:rsid w:val="00273AAB"/>
    <w:rsid w:val="003018E3"/>
    <w:rsid w:val="003119BA"/>
    <w:rsid w:val="00390D19"/>
    <w:rsid w:val="003B3BE4"/>
    <w:rsid w:val="00431AD4"/>
    <w:rsid w:val="00440609"/>
    <w:rsid w:val="0045411F"/>
    <w:rsid w:val="004839E6"/>
    <w:rsid w:val="004C1DBC"/>
    <w:rsid w:val="004C2D91"/>
    <w:rsid w:val="004C335E"/>
    <w:rsid w:val="004E16FC"/>
    <w:rsid w:val="00571935"/>
    <w:rsid w:val="005B7DEC"/>
    <w:rsid w:val="006502CE"/>
    <w:rsid w:val="00693E97"/>
    <w:rsid w:val="006F76A6"/>
    <w:rsid w:val="00704940"/>
    <w:rsid w:val="007242EB"/>
    <w:rsid w:val="0076006E"/>
    <w:rsid w:val="007D7DC9"/>
    <w:rsid w:val="00811167"/>
    <w:rsid w:val="00847EF1"/>
    <w:rsid w:val="008A6791"/>
    <w:rsid w:val="008B3F3D"/>
    <w:rsid w:val="008D16B9"/>
    <w:rsid w:val="008D3869"/>
    <w:rsid w:val="00937C2C"/>
    <w:rsid w:val="00947141"/>
    <w:rsid w:val="009D1E8F"/>
    <w:rsid w:val="009E23AA"/>
    <w:rsid w:val="009F063C"/>
    <w:rsid w:val="00A26987"/>
    <w:rsid w:val="00A46EAE"/>
    <w:rsid w:val="00AA2135"/>
    <w:rsid w:val="00AD4027"/>
    <w:rsid w:val="00AE6B23"/>
    <w:rsid w:val="00AF5B35"/>
    <w:rsid w:val="00B1228A"/>
    <w:rsid w:val="00B45055"/>
    <w:rsid w:val="00B6371E"/>
    <w:rsid w:val="00B7518E"/>
    <w:rsid w:val="00BE41CF"/>
    <w:rsid w:val="00BF5801"/>
    <w:rsid w:val="00C728F0"/>
    <w:rsid w:val="00CA0CB8"/>
    <w:rsid w:val="00CA1D28"/>
    <w:rsid w:val="00CC41AD"/>
    <w:rsid w:val="00D13D8F"/>
    <w:rsid w:val="00D56FF2"/>
    <w:rsid w:val="00D95FDD"/>
    <w:rsid w:val="00D96D05"/>
    <w:rsid w:val="00DD7881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7</cp:revision>
  <cp:lastPrinted>2022-12-12T10:55:00Z</cp:lastPrinted>
  <dcterms:created xsi:type="dcterms:W3CDTF">2026-04-20T11:29:00Z</dcterms:created>
  <dcterms:modified xsi:type="dcterms:W3CDTF">2026-04-20T11:48:00Z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